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05480B" w14:textId="4B04E808" w:rsidR="005B1069" w:rsidRPr="002F7113" w:rsidRDefault="001B3DD5">
      <w:pPr>
        <w:rPr>
          <w:rFonts w:ascii="Segoe UI" w:hAnsi="Segoe UI" w:cs="Segoe UI"/>
        </w:rPr>
      </w:pPr>
      <w:r>
        <w:rPr>
          <w:rFonts w:cs="Calibri"/>
          <w:noProof/>
          <w:sz w:val="28"/>
          <w:szCs w:val="28"/>
        </w:rPr>
        <w:drawing>
          <wp:anchor distT="0" distB="0" distL="114300" distR="114300" simplePos="0" relativeHeight="251657728" behindDoc="1" locked="0" layoutInCell="1" allowOverlap="1" wp14:anchorId="6C7E3002" wp14:editId="1EF66574">
            <wp:simplePos x="0" y="0"/>
            <wp:positionH relativeFrom="column">
              <wp:posOffset>4663440</wp:posOffset>
            </wp:positionH>
            <wp:positionV relativeFrom="paragraph">
              <wp:posOffset>-231775</wp:posOffset>
            </wp:positionV>
            <wp:extent cx="1069340" cy="1069340"/>
            <wp:effectExtent l="0" t="0" r="0" b="0"/>
            <wp:wrapTight wrapText="bothSides">
              <wp:wrapPolygon edited="0">
                <wp:start x="0" y="0"/>
                <wp:lineTo x="0" y="21164"/>
                <wp:lineTo x="21164" y="21164"/>
                <wp:lineTo x="21164" y="0"/>
                <wp:lineTo x="0" y="0"/>
              </wp:wrapPolygon>
            </wp:wrapTight>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9340" cy="1069340"/>
                    </a:xfrm>
                    <a:prstGeom prst="rect">
                      <a:avLst/>
                    </a:prstGeom>
                    <a:noFill/>
                  </pic:spPr>
                </pic:pic>
              </a:graphicData>
            </a:graphic>
            <wp14:sizeRelH relativeFrom="page">
              <wp14:pctWidth>0</wp14:pctWidth>
            </wp14:sizeRelH>
            <wp14:sizeRelV relativeFrom="page">
              <wp14:pctHeight>0</wp14:pctHeight>
            </wp14:sizeRelV>
          </wp:anchor>
        </w:drawing>
      </w:r>
      <w:r w:rsidR="009C49D2">
        <w:rPr>
          <w:rFonts w:cs="Calibri"/>
          <w:b/>
          <w:sz w:val="28"/>
          <w:szCs w:val="28"/>
        </w:rPr>
        <w:t>Hans Jörg Koßmann</w:t>
      </w:r>
      <w:r w:rsidR="005B1069" w:rsidRPr="0023143A">
        <w:rPr>
          <w:rFonts w:cs="Calibri"/>
          <w:b/>
          <w:sz w:val="28"/>
          <w:szCs w:val="28"/>
        </w:rPr>
        <w:br/>
      </w:r>
      <w:r w:rsidR="009C49D2">
        <w:rPr>
          <w:rFonts w:cs="Calibri"/>
          <w:sz w:val="28"/>
          <w:szCs w:val="28"/>
        </w:rPr>
        <w:t>Obermeister und stellv. Landesinnungsmeister</w:t>
      </w:r>
      <w:r w:rsidR="005B1069" w:rsidRPr="0023143A">
        <w:rPr>
          <w:rFonts w:cs="Calibri"/>
          <w:sz w:val="28"/>
          <w:szCs w:val="28"/>
        </w:rPr>
        <w:br/>
        <w:t>Deutsches Kraftfahrzeuggewerbe</w:t>
      </w:r>
      <w:r w:rsidR="009C49D2">
        <w:rPr>
          <w:rFonts w:cs="Calibri"/>
          <w:sz w:val="28"/>
          <w:szCs w:val="28"/>
        </w:rPr>
        <w:br/>
        <w:t xml:space="preserve">Innung des </w:t>
      </w:r>
      <w:r w:rsidR="00EC1E27">
        <w:rPr>
          <w:rFonts w:cs="Calibri"/>
          <w:sz w:val="28"/>
          <w:szCs w:val="28"/>
        </w:rPr>
        <w:t>Kraftfahrzeugtechniker</w:t>
      </w:r>
      <w:r w:rsidR="009C49D2">
        <w:rPr>
          <w:rFonts w:cs="Calibri"/>
          <w:sz w:val="28"/>
          <w:szCs w:val="28"/>
        </w:rPr>
        <w:t>-Handwerks Bremen</w:t>
      </w:r>
      <w:r w:rsidR="005B1069" w:rsidRPr="0023143A">
        <w:rPr>
          <w:rFonts w:cs="Calibri"/>
          <w:sz w:val="24"/>
          <w:szCs w:val="24"/>
        </w:rPr>
        <w:br/>
      </w:r>
      <w:r w:rsidR="001620FA">
        <w:rPr>
          <w:rFonts w:cs="Calibri"/>
          <w:sz w:val="28"/>
          <w:szCs w:val="28"/>
        </w:rPr>
        <w:t>Landesinnungsverband Niedersachsen</w:t>
      </w:r>
    </w:p>
    <w:p w14:paraId="5DA9AF54" w14:textId="77777777" w:rsidR="005B1069" w:rsidRPr="002F7113" w:rsidRDefault="00F15688">
      <w:pPr>
        <w:rPr>
          <w:rFonts w:ascii="Segoe UI" w:hAnsi="Segoe UI" w:cs="Segoe UI"/>
        </w:rPr>
      </w:pPr>
      <w:r>
        <w:rPr>
          <w:rFonts w:ascii="Segoe UI" w:hAnsi="Segoe UI" w:cs="Segoe UI"/>
        </w:rPr>
        <w:pict w14:anchorId="4004B6B6">
          <v:rect id="_x0000_i1025" style="width:0;height:1.5pt" o:hralign="center" o:hrstd="t" o:hr="t" fillcolor="#aca899" stroked="f"/>
        </w:pict>
      </w:r>
    </w:p>
    <w:p w14:paraId="51B8017B" w14:textId="77777777" w:rsidR="005B1069" w:rsidRPr="002F7113" w:rsidRDefault="005B1069">
      <w:pPr>
        <w:rPr>
          <w:rFonts w:ascii="Segoe UI" w:hAnsi="Segoe UI" w:cs="Segoe UI"/>
        </w:rPr>
      </w:pPr>
    </w:p>
    <w:p w14:paraId="1B1DAEF7" w14:textId="77777777" w:rsidR="005B1069" w:rsidRPr="002F7113" w:rsidRDefault="005B1069">
      <w:pPr>
        <w:rPr>
          <w:rFonts w:ascii="Segoe UI" w:hAnsi="Segoe UI" w:cs="Segoe UI"/>
        </w:rPr>
      </w:pPr>
    </w:p>
    <w:p w14:paraId="5CCE070E" w14:textId="77777777" w:rsidR="005B1069" w:rsidRPr="002F7113" w:rsidRDefault="005B1069">
      <w:pPr>
        <w:rPr>
          <w:rFonts w:ascii="Segoe UI" w:hAnsi="Segoe UI" w:cs="Segoe UI"/>
        </w:rPr>
      </w:pPr>
    </w:p>
    <w:p w14:paraId="66F18F4E" w14:textId="77777777" w:rsidR="00A8703F" w:rsidRPr="002F7113" w:rsidRDefault="00A8703F" w:rsidP="00A8703F">
      <w:pPr>
        <w:rPr>
          <w:rFonts w:ascii="Segoe UI" w:hAnsi="Segoe UI" w:cs="Segoe UI"/>
        </w:rPr>
      </w:pPr>
    </w:p>
    <w:p w14:paraId="5C13A0C4" w14:textId="77777777" w:rsidR="00A8703F" w:rsidRPr="0023143A" w:rsidRDefault="00A8703F" w:rsidP="00A8703F">
      <w:pPr>
        <w:spacing w:after="480"/>
        <w:jc w:val="center"/>
        <w:rPr>
          <w:rFonts w:cs="Calibri"/>
          <w:b/>
          <w:sz w:val="32"/>
          <w:szCs w:val="32"/>
        </w:rPr>
      </w:pPr>
      <w:r w:rsidRPr="0023143A">
        <w:rPr>
          <w:rFonts w:cs="Calibri"/>
          <w:b/>
          <w:sz w:val="32"/>
          <w:szCs w:val="32"/>
        </w:rPr>
        <w:t>Statement</w:t>
      </w:r>
    </w:p>
    <w:p w14:paraId="780B5B96" w14:textId="77777777" w:rsidR="00A8703F" w:rsidRPr="0023143A" w:rsidRDefault="003A3EFE" w:rsidP="00A8703F">
      <w:pPr>
        <w:spacing w:after="0" w:line="240" w:lineRule="auto"/>
        <w:jc w:val="center"/>
        <w:rPr>
          <w:rFonts w:cs="Calibri"/>
          <w:b/>
          <w:sz w:val="32"/>
          <w:szCs w:val="32"/>
        </w:rPr>
      </w:pPr>
      <w:r w:rsidRPr="0023143A">
        <w:rPr>
          <w:rFonts w:cs="Calibri"/>
          <w:b/>
          <w:sz w:val="32"/>
          <w:szCs w:val="32"/>
        </w:rPr>
        <w:t>Jahrespressekonferenz</w:t>
      </w:r>
    </w:p>
    <w:p w14:paraId="66C58845" w14:textId="4F75CF75" w:rsidR="00A8703F" w:rsidRPr="0023143A" w:rsidRDefault="007C245B" w:rsidP="003A3EFE">
      <w:pPr>
        <w:spacing w:after="120" w:line="240" w:lineRule="auto"/>
        <w:jc w:val="center"/>
        <w:rPr>
          <w:rFonts w:cs="Calibri"/>
          <w:b/>
          <w:sz w:val="32"/>
          <w:szCs w:val="32"/>
        </w:rPr>
      </w:pPr>
      <w:r>
        <w:rPr>
          <w:rFonts w:cs="Calibri"/>
          <w:b/>
          <w:sz w:val="32"/>
          <w:szCs w:val="32"/>
        </w:rPr>
        <w:t>Bremen</w:t>
      </w:r>
    </w:p>
    <w:p w14:paraId="4309A5CB" w14:textId="2CEA5A92" w:rsidR="00A8703F" w:rsidRPr="0023143A" w:rsidRDefault="00E94CC0" w:rsidP="00A8703F">
      <w:pPr>
        <w:spacing w:after="0" w:line="240" w:lineRule="auto"/>
        <w:jc w:val="center"/>
        <w:rPr>
          <w:rFonts w:cs="Calibri"/>
          <w:b/>
          <w:sz w:val="32"/>
          <w:szCs w:val="32"/>
        </w:rPr>
      </w:pPr>
      <w:r>
        <w:rPr>
          <w:rFonts w:cs="Calibri"/>
          <w:b/>
          <w:sz w:val="32"/>
          <w:szCs w:val="32"/>
        </w:rPr>
        <w:t>2</w:t>
      </w:r>
      <w:r w:rsidR="008C2D09">
        <w:rPr>
          <w:rFonts w:cs="Calibri"/>
          <w:b/>
          <w:sz w:val="32"/>
          <w:szCs w:val="32"/>
        </w:rPr>
        <w:t>. April 202</w:t>
      </w:r>
      <w:r>
        <w:rPr>
          <w:rFonts w:cs="Calibri"/>
          <w:b/>
          <w:sz w:val="32"/>
          <w:szCs w:val="32"/>
        </w:rPr>
        <w:t>5</w:t>
      </w:r>
    </w:p>
    <w:p w14:paraId="642A37B5" w14:textId="77777777" w:rsidR="005B1069" w:rsidRPr="0023143A" w:rsidRDefault="005B1069">
      <w:pPr>
        <w:rPr>
          <w:rFonts w:cs="Calibri"/>
        </w:rPr>
      </w:pPr>
    </w:p>
    <w:p w14:paraId="42A80839" w14:textId="77777777" w:rsidR="005B1069" w:rsidRPr="0023143A" w:rsidRDefault="005B1069">
      <w:pPr>
        <w:rPr>
          <w:rFonts w:cs="Calibri"/>
        </w:rPr>
      </w:pPr>
    </w:p>
    <w:p w14:paraId="43505B02" w14:textId="77777777" w:rsidR="005B1069" w:rsidRPr="0023143A" w:rsidRDefault="005B1069">
      <w:pPr>
        <w:rPr>
          <w:rFonts w:cs="Calibri"/>
        </w:rPr>
      </w:pPr>
    </w:p>
    <w:p w14:paraId="7CC02F91" w14:textId="77777777" w:rsidR="005B1069" w:rsidRPr="0023143A" w:rsidRDefault="005B1069">
      <w:pPr>
        <w:rPr>
          <w:rFonts w:cs="Calibri"/>
        </w:rPr>
      </w:pPr>
    </w:p>
    <w:p w14:paraId="73EDD7B1" w14:textId="77777777" w:rsidR="005B1069" w:rsidRPr="0023143A" w:rsidRDefault="005B1069">
      <w:pPr>
        <w:rPr>
          <w:rFonts w:cs="Calibri"/>
        </w:rPr>
      </w:pPr>
    </w:p>
    <w:p w14:paraId="0678919F" w14:textId="77777777" w:rsidR="005B1069" w:rsidRPr="0023143A" w:rsidRDefault="005B1069">
      <w:pPr>
        <w:rPr>
          <w:rFonts w:cs="Calibri"/>
        </w:rPr>
      </w:pPr>
    </w:p>
    <w:p w14:paraId="5A773F07" w14:textId="18F391F9" w:rsidR="005B1069" w:rsidRPr="0023143A" w:rsidRDefault="005B1069" w:rsidP="00A8703F">
      <w:pPr>
        <w:jc w:val="center"/>
        <w:rPr>
          <w:rFonts w:cs="Calibri"/>
          <w:sz w:val="24"/>
          <w:szCs w:val="24"/>
        </w:rPr>
      </w:pPr>
      <w:r w:rsidRPr="0023143A">
        <w:rPr>
          <w:rFonts w:cs="Calibri"/>
          <w:sz w:val="24"/>
          <w:szCs w:val="24"/>
        </w:rPr>
        <w:t>Es gilt das gesprochene Wort</w:t>
      </w:r>
    </w:p>
    <w:p w14:paraId="2BB9C736" w14:textId="77777777" w:rsidR="00D41ED0" w:rsidRPr="002F7113" w:rsidRDefault="00D41ED0">
      <w:pPr>
        <w:rPr>
          <w:rFonts w:ascii="Segoe UI" w:hAnsi="Segoe UI" w:cs="Segoe UI"/>
        </w:rPr>
      </w:pPr>
    </w:p>
    <w:p w14:paraId="111C2A07" w14:textId="77777777" w:rsidR="00D41ED0" w:rsidRPr="002F7113" w:rsidRDefault="00D41ED0">
      <w:pPr>
        <w:rPr>
          <w:rFonts w:ascii="Segoe UI" w:hAnsi="Segoe UI" w:cs="Segoe UI"/>
        </w:rPr>
      </w:pPr>
    </w:p>
    <w:p w14:paraId="008505FE" w14:textId="77777777" w:rsidR="00D41ED0" w:rsidRPr="002F7113" w:rsidRDefault="00D41ED0">
      <w:pPr>
        <w:rPr>
          <w:rFonts w:ascii="Segoe UI" w:hAnsi="Segoe UI" w:cs="Segoe UI"/>
        </w:rPr>
      </w:pPr>
    </w:p>
    <w:p w14:paraId="0A43A4A3" w14:textId="77777777" w:rsidR="00D41ED0" w:rsidRPr="002F7113" w:rsidRDefault="00D41ED0">
      <w:pPr>
        <w:rPr>
          <w:rFonts w:ascii="Segoe UI" w:hAnsi="Segoe UI" w:cs="Segoe UI"/>
        </w:rPr>
      </w:pPr>
    </w:p>
    <w:p w14:paraId="600FC001" w14:textId="77777777" w:rsidR="00D41ED0" w:rsidRPr="002F7113" w:rsidRDefault="00D41ED0">
      <w:pPr>
        <w:rPr>
          <w:rFonts w:ascii="Segoe UI" w:hAnsi="Segoe UI" w:cs="Segoe UI"/>
        </w:rPr>
      </w:pPr>
    </w:p>
    <w:p w14:paraId="5745D3F2" w14:textId="77777777" w:rsidR="00D41ED0" w:rsidRPr="002F7113" w:rsidRDefault="00D41ED0">
      <w:pPr>
        <w:rPr>
          <w:rFonts w:ascii="Segoe UI" w:hAnsi="Segoe UI" w:cs="Segoe UI"/>
        </w:rPr>
      </w:pPr>
    </w:p>
    <w:p w14:paraId="2CE0CA86" w14:textId="32F21DDF" w:rsidR="00EA1D66" w:rsidRDefault="00C064CA" w:rsidP="00EA1D66">
      <w:pPr>
        <w:rPr>
          <w:rFonts w:cs="Calibri"/>
          <w:sz w:val="24"/>
          <w:szCs w:val="24"/>
        </w:rPr>
      </w:pPr>
      <w:r>
        <w:rPr>
          <w:rFonts w:cs="Calibri"/>
          <w:sz w:val="24"/>
          <w:szCs w:val="24"/>
        </w:rPr>
        <w:lastRenderedPageBreak/>
        <w:t>Meine Damen, meine Herren,</w:t>
      </w:r>
    </w:p>
    <w:p w14:paraId="7B884A49" w14:textId="3A5F9E06" w:rsidR="007C665A" w:rsidRDefault="007C665A" w:rsidP="00F15688">
      <w:pPr>
        <w:spacing w:after="0" w:line="360" w:lineRule="auto"/>
        <w:jc w:val="both"/>
        <w:rPr>
          <w:rFonts w:asciiTheme="minorHAnsi" w:hAnsiTheme="minorHAnsi" w:cstheme="minorHAnsi"/>
          <w:bCs/>
          <w:sz w:val="24"/>
          <w:szCs w:val="24"/>
        </w:rPr>
      </w:pPr>
      <w:r w:rsidRPr="007C665A">
        <w:rPr>
          <w:rFonts w:asciiTheme="minorHAnsi" w:hAnsiTheme="minorHAnsi" w:cstheme="minorHAnsi"/>
          <w:bCs/>
          <w:sz w:val="24"/>
          <w:szCs w:val="24"/>
        </w:rPr>
        <w:t>das erste Quartal des neuen Autojahres 2025 ist Geschichte und wir, das Kraftfahrzeuggewerbe, schauen mit gemischten Erwartungen nach vorn. Was bringt die neue Politik</w:t>
      </w:r>
      <w:r w:rsidR="00113A44">
        <w:rPr>
          <w:rFonts w:asciiTheme="minorHAnsi" w:hAnsiTheme="minorHAnsi" w:cstheme="minorHAnsi"/>
          <w:bCs/>
          <w:sz w:val="24"/>
          <w:szCs w:val="24"/>
        </w:rPr>
        <w:t xml:space="preserve">? </w:t>
      </w:r>
      <w:proofErr w:type="gramStart"/>
      <w:r w:rsidRPr="007C665A">
        <w:rPr>
          <w:rFonts w:asciiTheme="minorHAnsi" w:hAnsiTheme="minorHAnsi" w:cstheme="minorHAnsi"/>
          <w:bCs/>
          <w:sz w:val="24"/>
          <w:szCs w:val="24"/>
        </w:rPr>
        <w:t>Was</w:t>
      </w:r>
      <w:proofErr w:type="gramEnd"/>
      <w:r w:rsidRPr="007C665A">
        <w:rPr>
          <w:rFonts w:asciiTheme="minorHAnsi" w:hAnsiTheme="minorHAnsi" w:cstheme="minorHAnsi"/>
          <w:bCs/>
          <w:sz w:val="24"/>
          <w:szCs w:val="24"/>
        </w:rPr>
        <w:t xml:space="preserve"> macht die Politik? Was kommt auf</w:t>
      </w:r>
      <w:r w:rsidR="00113A44">
        <w:rPr>
          <w:rFonts w:asciiTheme="minorHAnsi" w:hAnsiTheme="minorHAnsi" w:cstheme="minorHAnsi"/>
          <w:bCs/>
          <w:sz w:val="24"/>
          <w:szCs w:val="24"/>
        </w:rPr>
        <w:t xml:space="preserve"> die</w:t>
      </w:r>
      <w:r w:rsidRPr="007C665A">
        <w:rPr>
          <w:rFonts w:asciiTheme="minorHAnsi" w:hAnsiTheme="minorHAnsi" w:cstheme="minorHAnsi"/>
          <w:bCs/>
          <w:sz w:val="24"/>
          <w:szCs w:val="24"/>
        </w:rPr>
        <w:t xml:space="preserve"> Bürger und </w:t>
      </w:r>
      <w:r w:rsidR="00113A44">
        <w:rPr>
          <w:rFonts w:asciiTheme="minorHAnsi" w:hAnsiTheme="minorHAnsi" w:cstheme="minorHAnsi"/>
          <w:bCs/>
          <w:sz w:val="24"/>
          <w:szCs w:val="24"/>
        </w:rPr>
        <w:t xml:space="preserve">den </w:t>
      </w:r>
      <w:r w:rsidRPr="007C665A">
        <w:rPr>
          <w:rFonts w:asciiTheme="minorHAnsi" w:hAnsiTheme="minorHAnsi" w:cstheme="minorHAnsi"/>
          <w:bCs/>
          <w:sz w:val="24"/>
          <w:szCs w:val="24"/>
        </w:rPr>
        <w:t xml:space="preserve">Mittelstand zu? Was bringen die kommenden </w:t>
      </w:r>
      <w:r w:rsidR="00113A44">
        <w:rPr>
          <w:rFonts w:asciiTheme="minorHAnsi" w:hAnsiTheme="minorHAnsi" w:cstheme="minorHAnsi"/>
          <w:bCs/>
          <w:sz w:val="24"/>
          <w:szCs w:val="24"/>
        </w:rPr>
        <w:t>neun</w:t>
      </w:r>
      <w:r w:rsidRPr="007C665A">
        <w:rPr>
          <w:rFonts w:asciiTheme="minorHAnsi" w:hAnsiTheme="minorHAnsi" w:cstheme="minorHAnsi"/>
          <w:bCs/>
          <w:sz w:val="24"/>
          <w:szCs w:val="24"/>
        </w:rPr>
        <w:t xml:space="preserve"> Auto-Monate</w:t>
      </w:r>
      <w:r w:rsidR="00113A44">
        <w:rPr>
          <w:rFonts w:asciiTheme="minorHAnsi" w:hAnsiTheme="minorHAnsi" w:cstheme="minorHAnsi"/>
          <w:bCs/>
          <w:sz w:val="24"/>
          <w:szCs w:val="24"/>
        </w:rPr>
        <w:t>?</w:t>
      </w:r>
      <w:r w:rsidRPr="007C665A">
        <w:rPr>
          <w:rFonts w:asciiTheme="minorHAnsi" w:hAnsiTheme="minorHAnsi" w:cstheme="minorHAnsi"/>
          <w:bCs/>
          <w:sz w:val="24"/>
          <w:szCs w:val="24"/>
        </w:rPr>
        <w:t xml:space="preserve"> Die ersten drei jedenfalls haben höchst gegenläufige Ergebnisse erzielt.</w:t>
      </w:r>
    </w:p>
    <w:p w14:paraId="1B472A48" w14:textId="77777777" w:rsidR="00F15688" w:rsidRPr="007C665A" w:rsidRDefault="00F15688" w:rsidP="00F15688">
      <w:pPr>
        <w:spacing w:after="0" w:line="360" w:lineRule="auto"/>
        <w:jc w:val="both"/>
        <w:rPr>
          <w:rFonts w:asciiTheme="minorHAnsi" w:hAnsiTheme="minorHAnsi" w:cstheme="minorHAnsi"/>
          <w:bCs/>
          <w:sz w:val="24"/>
          <w:szCs w:val="24"/>
        </w:rPr>
      </w:pPr>
    </w:p>
    <w:p w14:paraId="5055F507" w14:textId="366D9F60" w:rsidR="007C665A" w:rsidRPr="007C665A" w:rsidRDefault="007C665A" w:rsidP="00F15688">
      <w:pPr>
        <w:spacing w:after="0" w:line="360" w:lineRule="auto"/>
        <w:jc w:val="both"/>
        <w:rPr>
          <w:rFonts w:asciiTheme="minorHAnsi" w:hAnsiTheme="minorHAnsi" w:cstheme="minorHAnsi"/>
          <w:sz w:val="24"/>
          <w:szCs w:val="24"/>
        </w:rPr>
      </w:pPr>
      <w:r w:rsidRPr="00113A44">
        <w:rPr>
          <w:rStyle w:val="Fett"/>
          <w:rFonts w:asciiTheme="minorHAnsi" w:hAnsiTheme="minorHAnsi" w:cstheme="minorHAnsi"/>
          <w:b w:val="0"/>
          <w:bCs w:val="0"/>
          <w:sz w:val="24"/>
          <w:szCs w:val="24"/>
        </w:rPr>
        <w:t>Eine Bemerkung zur Elektromobilität vorab:</w:t>
      </w:r>
      <w:r w:rsidRPr="007C665A">
        <w:rPr>
          <w:rStyle w:val="Fett"/>
          <w:rFonts w:asciiTheme="minorHAnsi" w:hAnsiTheme="minorHAnsi" w:cstheme="minorHAnsi"/>
          <w:sz w:val="24"/>
          <w:szCs w:val="24"/>
        </w:rPr>
        <w:t xml:space="preserve"> </w:t>
      </w:r>
      <w:r w:rsidRPr="007C665A">
        <w:rPr>
          <w:rFonts w:asciiTheme="minorHAnsi" w:hAnsiTheme="minorHAnsi" w:cstheme="minorHAnsi"/>
          <w:sz w:val="24"/>
          <w:szCs w:val="24"/>
        </w:rPr>
        <w:t>Das Vertrauen in die Antriebstechnik, die wirtschaftliche Leistbarkeit und die Ladeinfrastruktur entscheiden darüber,</w:t>
      </w:r>
      <w:r w:rsidRPr="007C665A">
        <w:rPr>
          <w:rStyle w:val="apple-converted-space"/>
          <w:rFonts w:asciiTheme="minorHAnsi" w:hAnsiTheme="minorHAnsi" w:cstheme="minorHAnsi"/>
          <w:sz w:val="24"/>
          <w:szCs w:val="24"/>
        </w:rPr>
        <w:t> </w:t>
      </w:r>
      <w:r w:rsidRPr="007C665A">
        <w:rPr>
          <w:rFonts w:asciiTheme="minorHAnsi" w:hAnsiTheme="minorHAnsi" w:cstheme="minorHAnsi"/>
          <w:sz w:val="24"/>
          <w:szCs w:val="24"/>
        </w:rPr>
        <w:t>ob Verbraucher so schnell wie möglich auf klimaneutrale Antriebe umsteigen können und wollen. Eine optimistische öffentliche Grundhaltung aller Meinungsbildner</w:t>
      </w:r>
      <w:r w:rsidR="00113A44">
        <w:rPr>
          <w:rFonts w:asciiTheme="minorHAnsi" w:hAnsiTheme="minorHAnsi" w:cstheme="minorHAnsi"/>
          <w:sz w:val="24"/>
          <w:szCs w:val="24"/>
        </w:rPr>
        <w:t xml:space="preserve"> - </w:t>
      </w:r>
      <w:r w:rsidRPr="007C665A">
        <w:rPr>
          <w:rFonts w:asciiTheme="minorHAnsi" w:hAnsiTheme="minorHAnsi" w:cstheme="minorHAnsi"/>
          <w:sz w:val="24"/>
          <w:szCs w:val="24"/>
        </w:rPr>
        <w:t>insbesondere der Politik</w:t>
      </w:r>
      <w:r w:rsidR="00113A44">
        <w:rPr>
          <w:rFonts w:asciiTheme="minorHAnsi" w:hAnsiTheme="minorHAnsi" w:cstheme="minorHAnsi"/>
          <w:sz w:val="24"/>
          <w:szCs w:val="24"/>
        </w:rPr>
        <w:t xml:space="preserve"> -</w:t>
      </w:r>
      <w:r w:rsidRPr="007C665A">
        <w:rPr>
          <w:rFonts w:asciiTheme="minorHAnsi" w:hAnsiTheme="minorHAnsi" w:cstheme="minorHAnsi"/>
          <w:sz w:val="24"/>
          <w:szCs w:val="24"/>
        </w:rPr>
        <w:t xml:space="preserve"> zur Elektromobilität ist von zentraler Bedeutung für die Vertrauensbildung bei den Kunden. Jetzt erwarten wir zukunftweisende Entscheidungen der Politik, die das Klima verbessern können.</w:t>
      </w:r>
    </w:p>
    <w:p w14:paraId="529398D1" w14:textId="0760DB90" w:rsidR="007C665A" w:rsidRDefault="007C665A" w:rsidP="00F15688">
      <w:pPr>
        <w:spacing w:after="0" w:line="360" w:lineRule="auto"/>
        <w:jc w:val="both"/>
        <w:rPr>
          <w:rFonts w:asciiTheme="minorHAnsi" w:hAnsiTheme="minorHAnsi" w:cstheme="minorHAnsi"/>
          <w:bCs/>
          <w:sz w:val="24"/>
          <w:szCs w:val="24"/>
        </w:rPr>
      </w:pPr>
      <w:r w:rsidRPr="007C665A">
        <w:rPr>
          <w:rFonts w:asciiTheme="minorHAnsi" w:hAnsiTheme="minorHAnsi" w:cstheme="minorHAnsi"/>
          <w:bCs/>
          <w:sz w:val="24"/>
          <w:szCs w:val="24"/>
        </w:rPr>
        <w:t>Noch herrscht Verunsicherung</w:t>
      </w:r>
      <w:r w:rsidR="00113A44">
        <w:rPr>
          <w:rFonts w:asciiTheme="minorHAnsi" w:hAnsiTheme="minorHAnsi" w:cstheme="minorHAnsi"/>
          <w:bCs/>
          <w:sz w:val="24"/>
          <w:szCs w:val="24"/>
        </w:rPr>
        <w:t>. V</w:t>
      </w:r>
      <w:r w:rsidRPr="007C665A">
        <w:rPr>
          <w:rFonts w:asciiTheme="minorHAnsi" w:hAnsiTheme="minorHAnsi" w:cstheme="minorHAnsi"/>
          <w:bCs/>
          <w:sz w:val="24"/>
          <w:szCs w:val="24"/>
        </w:rPr>
        <w:t>on Aufbruchstimmung in diesem Land spüre ich wenig. Ich weigere mich aber von Krise zu sprechen.</w:t>
      </w:r>
    </w:p>
    <w:p w14:paraId="3BC40883" w14:textId="77777777" w:rsidR="00F15688" w:rsidRPr="007C665A" w:rsidRDefault="00F15688" w:rsidP="00F15688">
      <w:pPr>
        <w:spacing w:after="0" w:line="360" w:lineRule="auto"/>
        <w:jc w:val="both"/>
        <w:rPr>
          <w:rFonts w:asciiTheme="minorHAnsi" w:hAnsiTheme="minorHAnsi" w:cstheme="minorHAnsi"/>
          <w:bCs/>
          <w:sz w:val="24"/>
          <w:szCs w:val="24"/>
        </w:rPr>
      </w:pPr>
    </w:p>
    <w:p w14:paraId="400AECD9" w14:textId="77777777" w:rsidR="007C665A" w:rsidRDefault="007C665A" w:rsidP="00F15688">
      <w:pPr>
        <w:spacing w:after="0" w:line="360" w:lineRule="auto"/>
        <w:jc w:val="both"/>
        <w:rPr>
          <w:rStyle w:val="s1"/>
          <w:rFonts w:asciiTheme="minorHAnsi" w:eastAsiaTheme="majorEastAsia" w:hAnsiTheme="minorHAnsi" w:cstheme="minorHAnsi"/>
          <w:sz w:val="24"/>
          <w:szCs w:val="24"/>
        </w:rPr>
      </w:pPr>
      <w:r w:rsidRPr="007C665A">
        <w:rPr>
          <w:rFonts w:asciiTheme="minorHAnsi" w:hAnsiTheme="minorHAnsi" w:cstheme="minorHAnsi"/>
          <w:sz w:val="24"/>
          <w:szCs w:val="24"/>
        </w:rPr>
        <w:t xml:space="preserve">Lassen Sie mich mit den positiven Entwicklungen des Autojahres 2024 beginnen. Der expansive Gebrauchtwagenmarkt war ein Gewinner, der Service hat zugelegt und auch unsere Ausbildungsbilanz 2024 ist vielversprechend. </w:t>
      </w:r>
      <w:r w:rsidRPr="007C665A">
        <w:rPr>
          <w:rStyle w:val="s1"/>
          <w:rFonts w:asciiTheme="minorHAnsi" w:eastAsiaTheme="majorEastAsia" w:hAnsiTheme="minorHAnsi" w:cstheme="minorHAnsi"/>
          <w:sz w:val="24"/>
          <w:szCs w:val="24"/>
        </w:rPr>
        <w:t>Der</w:t>
      </w:r>
      <w:r w:rsidRPr="007C665A">
        <w:rPr>
          <w:rFonts w:asciiTheme="minorHAnsi" w:hAnsiTheme="minorHAnsi" w:cstheme="minorHAnsi"/>
          <w:sz w:val="24"/>
          <w:szCs w:val="24"/>
        </w:rPr>
        <w:t xml:space="preserve"> </w:t>
      </w:r>
      <w:r w:rsidRPr="007C665A">
        <w:rPr>
          <w:rStyle w:val="s1"/>
          <w:rFonts w:asciiTheme="minorHAnsi" w:eastAsiaTheme="majorEastAsia" w:hAnsiTheme="minorHAnsi" w:cstheme="minorHAnsi"/>
          <w:sz w:val="24"/>
          <w:szCs w:val="24"/>
        </w:rPr>
        <w:t xml:space="preserve">Gebrauchtwagenmarkt ist und bleibt der Ort, wo individuelle Mobilität zu attraktiven Preisen möglich ist. Für viele Verbraucher eine wichtige Konstante in unsicheren Zeiten. </w:t>
      </w:r>
    </w:p>
    <w:p w14:paraId="68209792" w14:textId="77777777" w:rsidR="00F15688" w:rsidRPr="007C665A" w:rsidRDefault="00F15688" w:rsidP="00F15688">
      <w:pPr>
        <w:spacing w:after="0" w:line="360" w:lineRule="auto"/>
        <w:jc w:val="both"/>
        <w:rPr>
          <w:rStyle w:val="s1"/>
          <w:rFonts w:asciiTheme="minorHAnsi" w:eastAsiaTheme="majorEastAsia" w:hAnsiTheme="minorHAnsi" w:cstheme="minorHAnsi"/>
          <w:sz w:val="24"/>
          <w:szCs w:val="24"/>
        </w:rPr>
      </w:pPr>
    </w:p>
    <w:p w14:paraId="20BBC8CF" w14:textId="77777777"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r w:rsidRPr="007C665A">
        <w:rPr>
          <w:rStyle w:val="s1"/>
          <w:rFonts w:asciiTheme="minorHAnsi" w:eastAsiaTheme="majorEastAsia" w:hAnsiTheme="minorHAnsi" w:cstheme="minorHAnsi"/>
          <w:sz w:val="24"/>
          <w:szCs w:val="24"/>
        </w:rPr>
        <w:t>Fast 94 Prozent aller Gebrauchtwagen-Käufe haben Privatkunden getätigt. Aus unserer Sicht aber etwas Bemerkenswertes: Der aus Markenhandel und Freiem Handel bestehende Fachhandel hat seinen Marktanzteil um 5 Prozentpunkte auf jetzt 76 Prozent gesteigert. 24 Prozent und damit 5 Prozentpunkte weniger hat der Privatmarkt erreicht. Das spricht für das Angebot und die Auswahl im Handel, der im Vergleich zum privaten Verkauf eine wichtige Leistung anbietet: Garantie. Das ist ein klarer Vertrauensbeweis unserer Kunden in unsere Kompetenz</w:t>
      </w:r>
      <w:r w:rsidRPr="007C665A">
        <w:rPr>
          <w:rFonts w:asciiTheme="minorHAnsi" w:hAnsiTheme="minorHAnsi" w:cstheme="minorHAnsi"/>
          <w:sz w:val="24"/>
          <w:szCs w:val="24"/>
        </w:rPr>
        <w:t xml:space="preserve"> </w:t>
      </w:r>
      <w:r w:rsidRPr="007C665A">
        <w:rPr>
          <w:rStyle w:val="s1"/>
          <w:rFonts w:asciiTheme="minorHAnsi" w:eastAsiaTheme="majorEastAsia" w:hAnsiTheme="minorHAnsi" w:cstheme="minorHAnsi"/>
          <w:sz w:val="24"/>
          <w:szCs w:val="24"/>
        </w:rPr>
        <w:t>und Zuverlässigkeit.</w:t>
      </w:r>
    </w:p>
    <w:p w14:paraId="5F1371E8" w14:textId="77777777"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p>
    <w:p w14:paraId="4BC19DA5" w14:textId="12C34337" w:rsidR="007C665A" w:rsidRPr="007C665A" w:rsidRDefault="007C665A" w:rsidP="00F15688">
      <w:pPr>
        <w:pStyle w:val="p1"/>
        <w:spacing w:line="360" w:lineRule="auto"/>
        <w:jc w:val="both"/>
        <w:rPr>
          <w:rFonts w:asciiTheme="minorHAnsi" w:hAnsiTheme="minorHAnsi" w:cstheme="minorHAnsi"/>
          <w:sz w:val="24"/>
          <w:szCs w:val="24"/>
        </w:rPr>
      </w:pPr>
      <w:r w:rsidRPr="007C665A">
        <w:rPr>
          <w:rStyle w:val="s1"/>
          <w:rFonts w:asciiTheme="minorHAnsi" w:eastAsiaTheme="majorEastAsia" w:hAnsiTheme="minorHAnsi" w:cstheme="minorHAnsi"/>
          <w:sz w:val="24"/>
          <w:szCs w:val="24"/>
        </w:rPr>
        <w:lastRenderedPageBreak/>
        <w:t>Die Preisgestaltung bleibt dabei differenziert: Im Markenhandel werden</w:t>
      </w:r>
      <w:r w:rsidR="00113A44">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durchschnittlich 26.140 Euro für einen Gebrauchten gezahlt, während die</w:t>
      </w:r>
      <w:r w:rsidR="00113A44">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Preise im freien Handel bei 13.390 Euro und im Privatmarkt bei 13.070 Euro</w:t>
      </w:r>
      <w:r w:rsidR="00113A44">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liegen. Diese Unterschiede spiegeln die verschiedenen Qualitäts- und</w:t>
      </w:r>
      <w:r w:rsidR="00113A44">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Serviceniveaus wider. Und Verbrenner – insbesondere Benziner – bleiben mit einem Marktanteil von 89,5</w:t>
      </w:r>
      <w:r w:rsidRPr="007C665A">
        <w:rPr>
          <w:rFonts w:asciiTheme="minorHAnsi" w:hAnsiTheme="minorHAnsi" w:cstheme="minorHAnsi"/>
          <w:sz w:val="24"/>
          <w:szCs w:val="24"/>
        </w:rPr>
        <w:t xml:space="preserve"> </w:t>
      </w:r>
      <w:r w:rsidRPr="007C665A">
        <w:rPr>
          <w:rStyle w:val="s1"/>
          <w:rFonts w:asciiTheme="minorHAnsi" w:eastAsiaTheme="majorEastAsia" w:hAnsiTheme="minorHAnsi" w:cstheme="minorHAnsi"/>
          <w:sz w:val="24"/>
          <w:szCs w:val="24"/>
        </w:rPr>
        <w:t>Prozent die dominanten Antriebsarten im Gebrauchtwagenmarkt.</w:t>
      </w:r>
    </w:p>
    <w:p w14:paraId="5DC9ACAA" w14:textId="77777777" w:rsidR="007C665A" w:rsidRPr="007C665A" w:rsidRDefault="007C665A" w:rsidP="00F15688">
      <w:pPr>
        <w:pStyle w:val="p1"/>
        <w:spacing w:line="360" w:lineRule="auto"/>
        <w:jc w:val="both"/>
        <w:rPr>
          <w:rFonts w:asciiTheme="minorHAnsi" w:hAnsiTheme="minorHAnsi" w:cstheme="minorHAnsi"/>
          <w:sz w:val="24"/>
          <w:szCs w:val="24"/>
        </w:rPr>
      </w:pPr>
    </w:p>
    <w:p w14:paraId="1CF1DAEA" w14:textId="77777777" w:rsidR="007C665A" w:rsidRPr="007C665A" w:rsidRDefault="007C665A" w:rsidP="00F15688">
      <w:pPr>
        <w:pStyle w:val="p1"/>
        <w:spacing w:line="360" w:lineRule="auto"/>
        <w:jc w:val="both"/>
        <w:rPr>
          <w:rFonts w:asciiTheme="minorHAnsi" w:hAnsiTheme="minorHAnsi" w:cstheme="minorHAnsi"/>
          <w:sz w:val="24"/>
          <w:szCs w:val="24"/>
        </w:rPr>
      </w:pPr>
      <w:r w:rsidRPr="007C665A">
        <w:rPr>
          <w:rStyle w:val="s1"/>
          <w:rFonts w:asciiTheme="minorHAnsi" w:eastAsiaTheme="majorEastAsia" w:hAnsiTheme="minorHAnsi" w:cstheme="minorHAnsi"/>
          <w:sz w:val="24"/>
          <w:szCs w:val="24"/>
        </w:rPr>
        <w:t>Bei der Elektromobilität erleben wir eine bemerkenswerte Diskrepanz:</w:t>
      </w:r>
    </w:p>
    <w:p w14:paraId="0A342036" w14:textId="09961C24"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r w:rsidRPr="007C665A">
        <w:rPr>
          <w:rStyle w:val="s1"/>
          <w:rFonts w:asciiTheme="minorHAnsi" w:eastAsiaTheme="majorEastAsia" w:hAnsiTheme="minorHAnsi" w:cstheme="minorHAnsi"/>
          <w:sz w:val="24"/>
          <w:szCs w:val="24"/>
        </w:rPr>
        <w:t>Während der Neuwagenmarkt mit minus 18,8 Prozent bei den Stromern</w:t>
      </w:r>
      <w:r w:rsidR="00113A44">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deutlich einbricht, verzeichnet der Gebrauchtwagenmarkt ein Plus von 98,2</w:t>
      </w:r>
      <w:r w:rsidR="00113A44">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Prozent bei den reinen Stromern. Das ist eine positive Nachricht.</w:t>
      </w:r>
    </w:p>
    <w:p w14:paraId="0CC46255" w14:textId="77777777"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p>
    <w:p w14:paraId="64FD0405" w14:textId="3B9787DC" w:rsidR="007C665A" w:rsidRPr="007C665A" w:rsidRDefault="007C665A" w:rsidP="00F15688">
      <w:pPr>
        <w:pStyle w:val="p1"/>
        <w:spacing w:line="360" w:lineRule="auto"/>
        <w:jc w:val="both"/>
        <w:rPr>
          <w:rFonts w:asciiTheme="minorHAnsi" w:hAnsiTheme="minorHAnsi" w:cstheme="minorHAnsi"/>
          <w:sz w:val="24"/>
          <w:szCs w:val="24"/>
        </w:rPr>
      </w:pPr>
      <w:r w:rsidRPr="007C665A">
        <w:rPr>
          <w:rStyle w:val="s1"/>
          <w:rFonts w:asciiTheme="minorHAnsi" w:eastAsiaTheme="majorEastAsia" w:hAnsiTheme="minorHAnsi" w:cstheme="minorHAnsi"/>
          <w:sz w:val="24"/>
          <w:szCs w:val="24"/>
        </w:rPr>
        <w:t>Allerdings</w:t>
      </w:r>
      <w:r w:rsidRPr="007C665A">
        <w:rPr>
          <w:rFonts w:asciiTheme="minorHAnsi" w:hAnsiTheme="minorHAnsi" w:cstheme="minorHAnsi"/>
          <w:sz w:val="24"/>
          <w:szCs w:val="24"/>
        </w:rPr>
        <w:t xml:space="preserve"> </w:t>
      </w:r>
      <w:r w:rsidRPr="007C665A">
        <w:rPr>
          <w:rStyle w:val="s1"/>
          <w:rFonts w:asciiTheme="minorHAnsi" w:eastAsiaTheme="majorEastAsia" w:hAnsiTheme="minorHAnsi" w:cstheme="minorHAnsi"/>
          <w:sz w:val="24"/>
          <w:szCs w:val="24"/>
        </w:rPr>
        <w:t>müssen wir diese Steigerung relativieren</w:t>
      </w:r>
      <w:r w:rsidR="00113A44">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denn mit 1.601 Einheiten von BEV und PHEV</w:t>
      </w:r>
      <w:r w:rsidRPr="007C665A">
        <w:rPr>
          <w:rFonts w:asciiTheme="minorHAnsi" w:hAnsiTheme="minorHAnsi" w:cstheme="minorHAnsi"/>
          <w:sz w:val="24"/>
          <w:szCs w:val="24"/>
        </w:rPr>
        <w:t xml:space="preserve"> </w:t>
      </w:r>
      <w:r w:rsidRPr="007C665A">
        <w:rPr>
          <w:rStyle w:val="s1"/>
          <w:rFonts w:asciiTheme="minorHAnsi" w:eastAsiaTheme="majorEastAsia" w:hAnsiTheme="minorHAnsi" w:cstheme="minorHAnsi"/>
          <w:sz w:val="24"/>
          <w:szCs w:val="24"/>
        </w:rPr>
        <w:t>bewegen wir uns noch auf einem sehr niedrigen Niveau</w:t>
      </w:r>
      <w:r w:rsidR="00113A44">
        <w:rPr>
          <w:rStyle w:val="s1"/>
          <w:rFonts w:asciiTheme="minorHAnsi" w:eastAsiaTheme="majorEastAsia" w:hAnsiTheme="minorHAnsi" w:cstheme="minorHAnsi"/>
          <w:sz w:val="24"/>
          <w:szCs w:val="24"/>
        </w:rPr>
        <w:t>. G</w:t>
      </w:r>
      <w:r w:rsidRPr="007C665A">
        <w:rPr>
          <w:rStyle w:val="s1"/>
          <w:rFonts w:asciiTheme="minorHAnsi" w:eastAsiaTheme="majorEastAsia" w:hAnsiTheme="minorHAnsi" w:cstheme="minorHAnsi"/>
          <w:sz w:val="24"/>
          <w:szCs w:val="24"/>
        </w:rPr>
        <w:t>erade einmal 3,4</w:t>
      </w:r>
    </w:p>
    <w:p w14:paraId="599031A8" w14:textId="77777777" w:rsidR="007C665A" w:rsidRPr="007C665A" w:rsidRDefault="007C665A" w:rsidP="00F15688">
      <w:pPr>
        <w:pStyle w:val="p1"/>
        <w:spacing w:line="360" w:lineRule="auto"/>
        <w:jc w:val="both"/>
        <w:rPr>
          <w:rFonts w:asciiTheme="minorHAnsi" w:hAnsiTheme="minorHAnsi" w:cstheme="minorHAnsi"/>
          <w:sz w:val="24"/>
          <w:szCs w:val="24"/>
        </w:rPr>
      </w:pPr>
      <w:r w:rsidRPr="007C665A">
        <w:rPr>
          <w:rStyle w:val="s1"/>
          <w:rFonts w:asciiTheme="minorHAnsi" w:eastAsiaTheme="majorEastAsia" w:hAnsiTheme="minorHAnsi" w:cstheme="minorHAnsi"/>
          <w:sz w:val="24"/>
          <w:szCs w:val="24"/>
        </w:rPr>
        <w:t>Prozent aller Gebrauchtwagenkäufe sind Elektrofahrzeuge. Technisch betrachtet sind die Plug-in-Hybride „halbe Verbrenner“.</w:t>
      </w:r>
    </w:p>
    <w:p w14:paraId="0BCDE987" w14:textId="77777777" w:rsidR="007C665A" w:rsidRPr="007C665A" w:rsidRDefault="007C665A" w:rsidP="00F15688">
      <w:pPr>
        <w:spacing w:after="0" w:line="360" w:lineRule="auto"/>
        <w:jc w:val="both"/>
        <w:rPr>
          <w:rFonts w:asciiTheme="minorHAnsi" w:hAnsiTheme="minorHAnsi" w:cstheme="minorHAnsi"/>
          <w:sz w:val="24"/>
          <w:szCs w:val="24"/>
        </w:rPr>
      </w:pPr>
    </w:p>
    <w:p w14:paraId="2A84EB7C" w14:textId="77777777" w:rsidR="00113A44" w:rsidRDefault="007C665A" w:rsidP="00F15688">
      <w:pPr>
        <w:spacing w:after="0" w:line="360" w:lineRule="auto"/>
        <w:jc w:val="both"/>
        <w:rPr>
          <w:rFonts w:asciiTheme="minorHAnsi" w:hAnsiTheme="minorHAnsi" w:cstheme="minorHAnsi"/>
          <w:sz w:val="24"/>
          <w:szCs w:val="24"/>
        </w:rPr>
      </w:pPr>
      <w:r w:rsidRPr="007C665A">
        <w:rPr>
          <w:rFonts w:asciiTheme="minorHAnsi" w:hAnsiTheme="minorHAnsi" w:cstheme="minorHAnsi"/>
          <w:sz w:val="24"/>
          <w:szCs w:val="24"/>
        </w:rPr>
        <w:t>Meine Damen, meine Herren,</w:t>
      </w:r>
      <w:r w:rsidR="00113A44" w:rsidRPr="007C665A">
        <w:rPr>
          <w:rFonts w:asciiTheme="minorHAnsi" w:hAnsiTheme="minorHAnsi" w:cstheme="minorHAnsi"/>
          <w:sz w:val="24"/>
          <w:szCs w:val="24"/>
        </w:rPr>
        <w:t xml:space="preserve"> </w:t>
      </w:r>
    </w:p>
    <w:p w14:paraId="75849E4E" w14:textId="4C2109E1" w:rsidR="007C665A" w:rsidRDefault="007C665A" w:rsidP="00F15688">
      <w:pPr>
        <w:spacing w:after="0" w:line="360" w:lineRule="auto"/>
        <w:jc w:val="both"/>
        <w:rPr>
          <w:rFonts w:asciiTheme="minorHAnsi" w:hAnsiTheme="minorHAnsi" w:cstheme="minorHAnsi"/>
          <w:sz w:val="24"/>
          <w:szCs w:val="24"/>
        </w:rPr>
      </w:pPr>
      <w:r w:rsidRPr="007C665A">
        <w:rPr>
          <w:rFonts w:asciiTheme="minorHAnsi" w:hAnsiTheme="minorHAnsi" w:cstheme="minorHAnsi"/>
          <w:sz w:val="24"/>
          <w:szCs w:val="24"/>
        </w:rPr>
        <w:t>das nächste Thema: Service.</w:t>
      </w:r>
    </w:p>
    <w:p w14:paraId="1945C13B" w14:textId="77777777" w:rsidR="00F15688" w:rsidRPr="007C665A" w:rsidRDefault="00F15688" w:rsidP="00F15688">
      <w:pPr>
        <w:spacing w:after="0" w:line="360" w:lineRule="auto"/>
        <w:jc w:val="both"/>
        <w:rPr>
          <w:rFonts w:asciiTheme="minorHAnsi" w:hAnsiTheme="minorHAnsi" w:cstheme="minorHAnsi"/>
          <w:sz w:val="24"/>
          <w:szCs w:val="24"/>
        </w:rPr>
      </w:pPr>
    </w:p>
    <w:p w14:paraId="2CAC21B5" w14:textId="3682B43F" w:rsidR="007C665A" w:rsidRDefault="007C665A" w:rsidP="00F15688">
      <w:pPr>
        <w:spacing w:after="0" w:line="360" w:lineRule="auto"/>
        <w:jc w:val="both"/>
        <w:rPr>
          <w:rFonts w:asciiTheme="minorHAnsi" w:eastAsia="Times New Roman" w:hAnsiTheme="minorHAnsi" w:cstheme="minorHAnsi"/>
          <w:sz w:val="24"/>
          <w:szCs w:val="24"/>
        </w:rPr>
      </w:pPr>
      <w:r w:rsidRPr="007C665A">
        <w:rPr>
          <w:rFonts w:asciiTheme="minorHAnsi" w:hAnsiTheme="minorHAnsi" w:cstheme="minorHAnsi"/>
          <w:sz w:val="24"/>
          <w:szCs w:val="24"/>
        </w:rPr>
        <w:t xml:space="preserve">Die Kostenbelastung der Kfz-Meisterbetriebe ist </w:t>
      </w:r>
      <w:r w:rsidRPr="007C665A">
        <w:rPr>
          <w:rFonts w:asciiTheme="minorHAnsi" w:eastAsia="Times New Roman" w:hAnsiTheme="minorHAnsi" w:cstheme="minorHAnsi"/>
          <w:sz w:val="24"/>
          <w:szCs w:val="24"/>
        </w:rPr>
        <w:t>in den vergangenen Jahren rasant gestiegen</w:t>
      </w:r>
      <w:r w:rsidR="00113A44">
        <w:rPr>
          <w:rFonts w:asciiTheme="minorHAnsi" w:eastAsia="Times New Roman" w:hAnsiTheme="minorHAnsi" w:cstheme="minorHAnsi"/>
          <w:sz w:val="24"/>
          <w:szCs w:val="24"/>
        </w:rPr>
        <w:t xml:space="preserve">. </w:t>
      </w:r>
      <w:r w:rsidRPr="007C665A">
        <w:rPr>
          <w:rFonts w:asciiTheme="minorHAnsi" w:eastAsia="Times New Roman" w:hAnsiTheme="minorHAnsi" w:cstheme="minorHAnsi"/>
          <w:sz w:val="24"/>
          <w:szCs w:val="24"/>
        </w:rPr>
        <w:t xml:space="preserve">So mussten diese hinsichtlich Ausstattung und Qualifizierung elektrofähig gemacht werden. Diese Kosten müssen – wie in jeder anderen Branche – durch angepasste Stundenverrechnungssätze aufgefangen werden. Zudem haben die Automobilhersteller in den letzten Jahren deutlich an der Preisschraube für Ersatzteile gedreht. Dafür können unsere Werkstätten nichts. </w:t>
      </w:r>
    </w:p>
    <w:p w14:paraId="7CD42F63" w14:textId="77777777" w:rsidR="00F15688" w:rsidRPr="007C665A" w:rsidRDefault="00F15688" w:rsidP="00F15688">
      <w:pPr>
        <w:spacing w:after="0" w:line="360" w:lineRule="auto"/>
        <w:jc w:val="both"/>
        <w:rPr>
          <w:rFonts w:asciiTheme="minorHAnsi" w:eastAsia="Times New Roman" w:hAnsiTheme="minorHAnsi" w:cstheme="minorHAnsi"/>
          <w:sz w:val="24"/>
          <w:szCs w:val="24"/>
        </w:rPr>
      </w:pPr>
    </w:p>
    <w:p w14:paraId="28FF8601" w14:textId="77777777" w:rsidR="00F15688" w:rsidRDefault="007C665A" w:rsidP="00F15688">
      <w:pPr>
        <w:spacing w:after="0" w:line="360" w:lineRule="auto"/>
        <w:jc w:val="both"/>
        <w:rPr>
          <w:rFonts w:asciiTheme="minorHAnsi" w:eastAsia="Times New Roman" w:hAnsiTheme="minorHAnsi" w:cstheme="minorHAnsi"/>
          <w:sz w:val="24"/>
          <w:szCs w:val="24"/>
        </w:rPr>
      </w:pPr>
      <w:r w:rsidRPr="007C665A">
        <w:rPr>
          <w:rFonts w:asciiTheme="minorHAnsi" w:eastAsia="Times New Roman" w:hAnsiTheme="minorHAnsi" w:cstheme="minorHAnsi"/>
          <w:sz w:val="24"/>
          <w:szCs w:val="24"/>
        </w:rPr>
        <w:t>Die immer komplexeren Systeme moderner Fahrzeuge, die ja in erster Linie für mehr Sicherheit sorgen sollen, wirkten sich ebenfalls auf die Wartungs- und Reparaturkosten aus. Ein Beispiel:</w:t>
      </w:r>
    </w:p>
    <w:p w14:paraId="2B141A12" w14:textId="50E980D0" w:rsidR="007C665A" w:rsidRDefault="007C665A" w:rsidP="00F15688">
      <w:pPr>
        <w:spacing w:after="0" w:line="360" w:lineRule="auto"/>
        <w:jc w:val="both"/>
        <w:rPr>
          <w:rFonts w:asciiTheme="minorHAnsi" w:eastAsia="Times New Roman" w:hAnsiTheme="minorHAnsi" w:cstheme="minorHAnsi"/>
          <w:sz w:val="24"/>
          <w:szCs w:val="24"/>
        </w:rPr>
      </w:pPr>
      <w:r w:rsidRPr="007C665A">
        <w:rPr>
          <w:rFonts w:asciiTheme="minorHAnsi" w:eastAsia="Times New Roman" w:hAnsiTheme="minorHAnsi" w:cstheme="minorHAnsi"/>
          <w:sz w:val="24"/>
          <w:szCs w:val="24"/>
        </w:rPr>
        <w:lastRenderedPageBreak/>
        <w:t>Die Auswechselung eines Außenspiegels, der u.a. mit Sensorik für die Rundum-Kameraansicht ausgerüstet ist, zieht dann zwangsläufig eine Neukalibrierung dieses Assistenzsystems nach sich</w:t>
      </w:r>
      <w:r w:rsidR="00113A44">
        <w:rPr>
          <w:rFonts w:asciiTheme="minorHAnsi" w:eastAsia="Times New Roman" w:hAnsiTheme="minorHAnsi" w:cstheme="minorHAnsi"/>
          <w:sz w:val="24"/>
          <w:szCs w:val="24"/>
        </w:rPr>
        <w:t>. D</w:t>
      </w:r>
      <w:r w:rsidRPr="007C665A">
        <w:rPr>
          <w:rFonts w:asciiTheme="minorHAnsi" w:eastAsia="Times New Roman" w:hAnsiTheme="minorHAnsi" w:cstheme="minorHAnsi"/>
          <w:sz w:val="24"/>
          <w:szCs w:val="24"/>
        </w:rPr>
        <w:t xml:space="preserve">er Zeitaufwand für die einzelne Reparatur steigt. </w:t>
      </w:r>
    </w:p>
    <w:p w14:paraId="28FDA4DF" w14:textId="77777777" w:rsidR="00F15688" w:rsidRPr="007C665A" w:rsidRDefault="00F15688" w:rsidP="00F15688">
      <w:pPr>
        <w:spacing w:after="0" w:line="360" w:lineRule="auto"/>
        <w:jc w:val="both"/>
        <w:rPr>
          <w:rFonts w:asciiTheme="minorHAnsi" w:eastAsia="Times New Roman" w:hAnsiTheme="minorHAnsi" w:cstheme="minorHAnsi"/>
          <w:sz w:val="24"/>
          <w:szCs w:val="24"/>
        </w:rPr>
      </w:pPr>
    </w:p>
    <w:p w14:paraId="49F4956B" w14:textId="04406F7B" w:rsidR="007C665A" w:rsidRDefault="007C665A" w:rsidP="00F15688">
      <w:pPr>
        <w:spacing w:after="0" w:line="360" w:lineRule="auto"/>
        <w:jc w:val="both"/>
        <w:rPr>
          <w:rFonts w:asciiTheme="minorHAnsi" w:hAnsiTheme="minorHAnsi" w:cstheme="minorHAnsi"/>
          <w:sz w:val="24"/>
          <w:szCs w:val="24"/>
          <w:shd w:val="clear" w:color="auto" w:fill="FFFFFF"/>
        </w:rPr>
      </w:pPr>
      <w:r w:rsidRPr="007C665A">
        <w:rPr>
          <w:rFonts w:asciiTheme="minorHAnsi" w:eastAsia="Times New Roman" w:hAnsiTheme="minorHAnsi" w:cstheme="minorHAnsi"/>
          <w:sz w:val="24"/>
          <w:szCs w:val="24"/>
        </w:rPr>
        <w:t xml:space="preserve">Unser Serviceumsatz ist auf 280,3 Millionen Euro gestiegen. Eine Steigerung um 7,2 Prozent. </w:t>
      </w:r>
      <w:r w:rsidRPr="007C665A">
        <w:rPr>
          <w:rFonts w:asciiTheme="minorHAnsi" w:hAnsiTheme="minorHAnsi" w:cstheme="minorHAnsi"/>
          <w:sz w:val="24"/>
          <w:szCs w:val="24"/>
          <w:shd w:val="clear" w:color="auto" w:fill="FFFFFF"/>
        </w:rPr>
        <w:t>Die durchschnittlichen Aufwendungen für Wartung und Reparatur sind um 7,1 Prozent auf durchschnittlich 573 (Vorjahr: 535) Euro gestiegen. Ich habe einige Gründe für den Preisanstieg genannt, noch nicht alle. Höhere Löhne und Gehälter sowie die Digitalisierung und die IT-Security haben ebenso an der Preisschraube gedreht.</w:t>
      </w:r>
    </w:p>
    <w:p w14:paraId="2506439D" w14:textId="77777777" w:rsidR="00F15688" w:rsidRPr="007C665A" w:rsidRDefault="00F15688" w:rsidP="00F15688">
      <w:pPr>
        <w:spacing w:after="0" w:line="360" w:lineRule="auto"/>
        <w:jc w:val="both"/>
        <w:rPr>
          <w:rFonts w:asciiTheme="minorHAnsi" w:eastAsia="Times New Roman" w:hAnsiTheme="minorHAnsi" w:cstheme="minorHAnsi"/>
          <w:sz w:val="24"/>
          <w:szCs w:val="24"/>
        </w:rPr>
      </w:pPr>
    </w:p>
    <w:p w14:paraId="09F1C92D" w14:textId="37016DE4" w:rsidR="007C665A" w:rsidRDefault="007C665A" w:rsidP="00F15688">
      <w:pPr>
        <w:spacing w:after="0" w:line="360" w:lineRule="auto"/>
        <w:jc w:val="both"/>
        <w:rPr>
          <w:rFonts w:asciiTheme="minorHAnsi" w:eastAsia="Times New Roman" w:hAnsiTheme="minorHAnsi" w:cstheme="minorHAnsi"/>
          <w:sz w:val="24"/>
          <w:szCs w:val="24"/>
        </w:rPr>
      </w:pPr>
      <w:r w:rsidRPr="007C665A">
        <w:rPr>
          <w:rFonts w:asciiTheme="minorHAnsi" w:eastAsia="Times New Roman" w:hAnsiTheme="minorHAnsi" w:cstheme="minorHAnsi"/>
          <w:sz w:val="24"/>
          <w:szCs w:val="24"/>
        </w:rPr>
        <w:t>Beim Neujahrsempfang habe ich gesagt, es sei nicht das Problem, das</w:t>
      </w:r>
      <w:r w:rsidR="001539C5">
        <w:rPr>
          <w:rFonts w:asciiTheme="minorHAnsi" w:eastAsia="Times New Roman" w:hAnsiTheme="minorHAnsi" w:cstheme="minorHAnsi"/>
          <w:sz w:val="24"/>
          <w:szCs w:val="24"/>
        </w:rPr>
        <w:t>s</w:t>
      </w:r>
      <w:r w:rsidRPr="007C665A">
        <w:rPr>
          <w:rFonts w:asciiTheme="minorHAnsi" w:eastAsia="Times New Roman" w:hAnsiTheme="minorHAnsi" w:cstheme="minorHAnsi"/>
          <w:sz w:val="24"/>
          <w:szCs w:val="24"/>
        </w:rPr>
        <w:t xml:space="preserve"> unsere Unternehmen zu wenige Ausbildungsplätzte böten. Das Problem sei, dass wir kaum noch Azubis fänden. Zum einen steht hier in Bremen die akademische Ausbildung im Fokus und die duale Ausbildung steht hinten an. Wir kämpfen aber auch noch mit dem kontraproduktiven bürokratischen Ungetüm namens Ausbildungsabgabe. Ich wiederhole mich: Mit der Ausbildungsabgabe wurde bisher nichts verbessert.</w:t>
      </w:r>
    </w:p>
    <w:p w14:paraId="07A010BF" w14:textId="77777777" w:rsidR="00F15688" w:rsidRPr="007C665A" w:rsidRDefault="00F15688" w:rsidP="00F15688">
      <w:pPr>
        <w:spacing w:after="0" w:line="360" w:lineRule="auto"/>
        <w:jc w:val="both"/>
        <w:rPr>
          <w:rFonts w:asciiTheme="minorHAnsi" w:eastAsia="Times New Roman" w:hAnsiTheme="minorHAnsi" w:cstheme="minorHAnsi"/>
          <w:sz w:val="24"/>
          <w:szCs w:val="24"/>
        </w:rPr>
      </w:pPr>
    </w:p>
    <w:p w14:paraId="1AAE94CB" w14:textId="77DE2E09" w:rsidR="007C665A" w:rsidRDefault="007C665A" w:rsidP="00F15688">
      <w:pPr>
        <w:spacing w:after="0" w:line="360" w:lineRule="auto"/>
        <w:jc w:val="both"/>
        <w:rPr>
          <w:rFonts w:asciiTheme="minorHAnsi" w:hAnsiTheme="minorHAnsi" w:cstheme="minorHAnsi"/>
          <w:sz w:val="24"/>
          <w:szCs w:val="24"/>
          <w:shd w:val="clear" w:color="auto" w:fill="FFFFFF"/>
        </w:rPr>
      </w:pPr>
      <w:r w:rsidRPr="007C665A">
        <w:rPr>
          <w:rFonts w:asciiTheme="minorHAnsi" w:eastAsia="Times New Roman" w:hAnsiTheme="minorHAnsi" w:cstheme="minorHAnsi"/>
          <w:sz w:val="24"/>
          <w:szCs w:val="24"/>
        </w:rPr>
        <w:t xml:space="preserve">Dass wir die jungen Leute mitgenommen haben und hoffentlich auch weiter mitnehmen werden, beweist die Jahresbilanz der Ausbildung in Bremen und Bremerhaven. An der Weser </w:t>
      </w:r>
      <w:r w:rsidRPr="007C665A">
        <w:rPr>
          <w:rFonts w:asciiTheme="minorHAnsi" w:hAnsiTheme="minorHAnsi" w:cstheme="minorHAnsi"/>
          <w:sz w:val="24"/>
          <w:szCs w:val="24"/>
          <w:shd w:val="clear" w:color="auto" w:fill="FFFFFF"/>
        </w:rPr>
        <w:t xml:space="preserve">ist die Anzahl der neuen Ausbildungsverträge um 5,3 Prozent gestiegen. Dabei hat der Kfz-Mechatroniker mit plus 2,7 Prozent auf 231 am zweitbesten abgeschnitten. Deutlich über dem Vorjahr liegen die Automobilkaufleute mit einer starken Zunahme von 7,1 Prozent auf 45 neue Verträge. Auch der Beruf Karosserie- und Fahrzeugbaumechaniker hat zugelegt: 15 neue Verträge sind ein sattes Plus von 150 Prozent. Demgegenüber steht der Zweiradmechatroniker mit der Fachrichtung Fahrradtechnik mit 9 neuen Verträgen in der Statistik. Keine neuen Verträge hat es für den Zweiradmechatroniker </w:t>
      </w:r>
      <w:r w:rsidR="001539C5">
        <w:rPr>
          <w:rFonts w:asciiTheme="minorHAnsi" w:hAnsiTheme="minorHAnsi" w:cstheme="minorHAnsi"/>
          <w:sz w:val="24"/>
          <w:szCs w:val="24"/>
          <w:shd w:val="clear" w:color="auto" w:fill="FFFFFF"/>
        </w:rPr>
        <w:t>d</w:t>
      </w:r>
      <w:r w:rsidRPr="007C665A">
        <w:rPr>
          <w:rFonts w:asciiTheme="minorHAnsi" w:hAnsiTheme="minorHAnsi" w:cstheme="minorHAnsi"/>
          <w:sz w:val="24"/>
          <w:szCs w:val="24"/>
          <w:shd w:val="clear" w:color="auto" w:fill="FFFFFF"/>
        </w:rPr>
        <w:t>er Fachrichtung Motorradtechnik gegeben</w:t>
      </w:r>
      <w:r w:rsidR="001539C5">
        <w:rPr>
          <w:rFonts w:asciiTheme="minorHAnsi" w:hAnsiTheme="minorHAnsi" w:cstheme="minorHAnsi"/>
          <w:sz w:val="24"/>
          <w:szCs w:val="24"/>
          <w:shd w:val="clear" w:color="auto" w:fill="FFFFFF"/>
        </w:rPr>
        <w:t>.</w:t>
      </w:r>
    </w:p>
    <w:p w14:paraId="346EC33C" w14:textId="77777777" w:rsidR="00F15688" w:rsidRPr="007C665A" w:rsidRDefault="00F15688" w:rsidP="00F15688">
      <w:pPr>
        <w:spacing w:after="0" w:line="360" w:lineRule="auto"/>
        <w:jc w:val="both"/>
        <w:rPr>
          <w:rFonts w:asciiTheme="minorHAnsi" w:hAnsiTheme="minorHAnsi" w:cstheme="minorHAnsi"/>
          <w:sz w:val="24"/>
          <w:szCs w:val="24"/>
          <w:shd w:val="clear" w:color="auto" w:fill="FFFFFF"/>
        </w:rPr>
      </w:pPr>
    </w:p>
    <w:p w14:paraId="24C0BB96" w14:textId="77777777" w:rsidR="007C665A" w:rsidRPr="007C665A" w:rsidRDefault="007C665A" w:rsidP="00F15688">
      <w:pPr>
        <w:spacing w:after="0" w:line="360" w:lineRule="auto"/>
        <w:jc w:val="both"/>
        <w:rPr>
          <w:rFonts w:asciiTheme="minorHAnsi" w:hAnsiTheme="minorHAnsi" w:cstheme="minorHAnsi"/>
          <w:sz w:val="24"/>
          <w:szCs w:val="24"/>
          <w:shd w:val="clear" w:color="auto" w:fill="FFFFFF"/>
        </w:rPr>
      </w:pPr>
      <w:r w:rsidRPr="007C665A">
        <w:rPr>
          <w:rFonts w:asciiTheme="minorHAnsi" w:hAnsiTheme="minorHAnsi" w:cstheme="minorHAnsi"/>
          <w:sz w:val="24"/>
          <w:szCs w:val="24"/>
          <w:shd w:val="clear" w:color="auto" w:fill="FFFFFF"/>
        </w:rPr>
        <w:t>Wir brauchen weiterhin einen entschlossenen Kampf gegen Fach- und Arbeitskräftemangel. Eine Befragung habe ergeben, dass Zweidrittel der Betriebe den Fachkräftemangel als eine der größten Herausforderungen betrachten.  Mit der Kampagne „</w:t>
      </w:r>
      <w:proofErr w:type="spellStart"/>
      <w:r w:rsidRPr="007C665A">
        <w:rPr>
          <w:rFonts w:asciiTheme="minorHAnsi" w:hAnsiTheme="minorHAnsi" w:cstheme="minorHAnsi"/>
          <w:sz w:val="24"/>
          <w:szCs w:val="24"/>
          <w:shd w:val="clear" w:color="auto" w:fill="FFFFFF"/>
        </w:rPr>
        <w:t>HashtagSHE</w:t>
      </w:r>
      <w:proofErr w:type="spellEnd"/>
      <w:r w:rsidRPr="007C665A">
        <w:rPr>
          <w:rFonts w:asciiTheme="minorHAnsi" w:hAnsiTheme="minorHAnsi" w:cstheme="minorHAnsi"/>
          <w:sz w:val="24"/>
          <w:szCs w:val="24"/>
          <w:shd w:val="clear" w:color="auto" w:fill="FFFFFF"/>
        </w:rPr>
        <w:t xml:space="preserve">“ hat unser Verband erfolgreich erste Schritte unternommen, um gezielt Frauen für die Branche zu gewinnen. </w:t>
      </w:r>
    </w:p>
    <w:p w14:paraId="5B50D905" w14:textId="77777777" w:rsidR="007C665A" w:rsidRDefault="007C665A" w:rsidP="00F15688">
      <w:pPr>
        <w:spacing w:after="0" w:line="360" w:lineRule="auto"/>
        <w:jc w:val="both"/>
        <w:rPr>
          <w:rFonts w:asciiTheme="minorHAnsi" w:hAnsiTheme="minorHAnsi" w:cstheme="minorHAnsi"/>
          <w:sz w:val="24"/>
          <w:szCs w:val="24"/>
          <w:shd w:val="clear" w:color="auto" w:fill="FFFFFF"/>
        </w:rPr>
      </w:pPr>
      <w:r w:rsidRPr="007C665A">
        <w:rPr>
          <w:rFonts w:asciiTheme="minorHAnsi" w:hAnsiTheme="minorHAnsi" w:cstheme="minorHAnsi"/>
          <w:sz w:val="24"/>
          <w:szCs w:val="24"/>
          <w:shd w:val="clear" w:color="auto" w:fill="FFFFFF"/>
        </w:rPr>
        <w:lastRenderedPageBreak/>
        <w:t>Ich hoffe, dass beim morgigen Girls Day viele junge Damen die Gelegenheit nutzen, einen Blick in die reale automobile Servicewelt zu werfen.</w:t>
      </w:r>
    </w:p>
    <w:p w14:paraId="1A7CDC77" w14:textId="77777777" w:rsidR="00F15688" w:rsidRPr="007C665A" w:rsidRDefault="00F15688" w:rsidP="00F15688">
      <w:pPr>
        <w:spacing w:after="0" w:line="360" w:lineRule="auto"/>
        <w:jc w:val="both"/>
        <w:rPr>
          <w:rFonts w:asciiTheme="minorHAnsi" w:hAnsiTheme="minorHAnsi" w:cstheme="minorHAnsi"/>
          <w:sz w:val="24"/>
          <w:szCs w:val="24"/>
          <w:shd w:val="clear" w:color="auto" w:fill="FFFFFF"/>
        </w:rPr>
      </w:pPr>
    </w:p>
    <w:p w14:paraId="41C0438F" w14:textId="77777777" w:rsidR="007C665A" w:rsidRDefault="007C665A" w:rsidP="00F15688">
      <w:pPr>
        <w:spacing w:after="0" w:line="360" w:lineRule="auto"/>
        <w:jc w:val="both"/>
        <w:rPr>
          <w:rFonts w:asciiTheme="minorHAnsi" w:hAnsiTheme="minorHAnsi" w:cstheme="minorHAnsi"/>
          <w:sz w:val="24"/>
          <w:szCs w:val="24"/>
          <w:shd w:val="clear" w:color="auto" w:fill="FFFFFF"/>
        </w:rPr>
      </w:pPr>
      <w:r w:rsidRPr="007C665A">
        <w:rPr>
          <w:rFonts w:asciiTheme="minorHAnsi" w:hAnsiTheme="minorHAnsi" w:cstheme="minorHAnsi"/>
          <w:sz w:val="24"/>
          <w:szCs w:val="24"/>
          <w:shd w:val="clear" w:color="auto" w:fill="FFFFFF"/>
        </w:rPr>
        <w:t>Meine Damen, meine Herren,</w:t>
      </w:r>
    </w:p>
    <w:p w14:paraId="1B151EBD" w14:textId="77777777" w:rsidR="00F15688" w:rsidRPr="007C665A" w:rsidRDefault="00F15688" w:rsidP="00F15688">
      <w:pPr>
        <w:spacing w:after="0" w:line="360" w:lineRule="auto"/>
        <w:jc w:val="both"/>
        <w:rPr>
          <w:rFonts w:asciiTheme="minorHAnsi" w:hAnsiTheme="minorHAnsi" w:cstheme="minorHAnsi"/>
          <w:sz w:val="24"/>
          <w:szCs w:val="24"/>
          <w:shd w:val="clear" w:color="auto" w:fill="FFFFFF"/>
        </w:rPr>
      </w:pPr>
    </w:p>
    <w:p w14:paraId="1C8BB1EF" w14:textId="04C5EB3B"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r w:rsidRPr="007C665A">
        <w:rPr>
          <w:rStyle w:val="s1"/>
          <w:rFonts w:asciiTheme="minorHAnsi" w:eastAsiaTheme="majorEastAsia" w:hAnsiTheme="minorHAnsi" w:cstheme="minorHAnsi"/>
          <w:sz w:val="24"/>
          <w:szCs w:val="24"/>
        </w:rPr>
        <w:t>die Ausbildung eigener Fachkräfte ist und bleibt das beste Rezept gegen den</w:t>
      </w:r>
      <w:r w:rsidR="001539C5">
        <w:rPr>
          <w:rStyle w:val="s1"/>
          <w:rFonts w:asciiTheme="minorHAnsi" w:eastAsiaTheme="majorEastAsia" w:hAnsiTheme="minorHAnsi" w:cstheme="minorHAnsi"/>
          <w:sz w:val="24"/>
          <w:szCs w:val="24"/>
        </w:rPr>
        <w:t xml:space="preserve"> </w:t>
      </w:r>
      <w:r w:rsidRPr="007C665A">
        <w:rPr>
          <w:rStyle w:val="s1"/>
          <w:rFonts w:asciiTheme="minorHAnsi" w:eastAsiaTheme="majorEastAsia" w:hAnsiTheme="minorHAnsi" w:cstheme="minorHAnsi"/>
          <w:sz w:val="24"/>
          <w:szCs w:val="24"/>
        </w:rPr>
        <w:t>Fachkräftemangel. Ebenso moderne Berufsbilder, mit denen wir „neue“ Zielgruppen wie Quereinsteiger, Frauen, Studienabbrecher und Menschen mit Migrationshintergrund für einen der fünf Berufe in unserem Handwerk begeistern wollen.</w:t>
      </w:r>
    </w:p>
    <w:p w14:paraId="3635EE13" w14:textId="77777777"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p>
    <w:p w14:paraId="4DFB16FC" w14:textId="77777777"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r w:rsidRPr="007C665A">
        <w:rPr>
          <w:rStyle w:val="s1"/>
          <w:rFonts w:asciiTheme="minorHAnsi" w:eastAsiaTheme="majorEastAsia" w:hAnsiTheme="minorHAnsi" w:cstheme="minorHAnsi"/>
          <w:sz w:val="24"/>
          <w:szCs w:val="24"/>
        </w:rPr>
        <w:t>Von der neuen Bundesregierung erhoffe ich mir mehr Unterstützung für Handwerk und Mittelstand, unter anderem durch günstige Kredite und Förderprogramme, Bürokratieerleichterungen insbesondere für Kleinbetriebe, steuerliche Erleichterungen bei Grunderwerbsteuer und Umsatzsteuer-Voranmeldungen.</w:t>
      </w:r>
    </w:p>
    <w:p w14:paraId="34AD9159" w14:textId="77777777"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p>
    <w:p w14:paraId="01ADC7F8" w14:textId="77777777" w:rsidR="007C665A" w:rsidRPr="007C665A" w:rsidRDefault="007C665A" w:rsidP="00F15688">
      <w:pPr>
        <w:pStyle w:val="p1"/>
        <w:spacing w:line="360" w:lineRule="auto"/>
        <w:jc w:val="both"/>
        <w:rPr>
          <w:rStyle w:val="s1"/>
          <w:rFonts w:asciiTheme="minorHAnsi" w:eastAsiaTheme="majorEastAsia" w:hAnsiTheme="minorHAnsi" w:cstheme="minorHAnsi"/>
          <w:sz w:val="24"/>
          <w:szCs w:val="24"/>
        </w:rPr>
      </w:pPr>
      <w:r w:rsidRPr="007C665A">
        <w:rPr>
          <w:rStyle w:val="s1"/>
          <w:rFonts w:asciiTheme="minorHAnsi" w:eastAsiaTheme="majorEastAsia" w:hAnsiTheme="minorHAnsi" w:cstheme="minorHAnsi"/>
          <w:sz w:val="24"/>
          <w:szCs w:val="24"/>
        </w:rPr>
        <w:t>Ich hoffe, der politische Kurswechsel umfasst auch unsere Forderungen nach bezahlbarer E-Mobilität und deutlich weniger Bürokratie.</w:t>
      </w:r>
    </w:p>
    <w:p w14:paraId="0A14C55B" w14:textId="77777777" w:rsidR="00E94CC0" w:rsidRPr="007C665A" w:rsidRDefault="00E94CC0" w:rsidP="00F15688">
      <w:pPr>
        <w:spacing w:after="0" w:line="360" w:lineRule="auto"/>
        <w:rPr>
          <w:rFonts w:asciiTheme="minorHAnsi" w:hAnsiTheme="minorHAnsi" w:cstheme="minorHAnsi"/>
          <w:sz w:val="24"/>
          <w:szCs w:val="24"/>
        </w:rPr>
      </w:pPr>
    </w:p>
    <w:p w14:paraId="59AC998C" w14:textId="77777777" w:rsidR="008C2D09" w:rsidRPr="007C665A" w:rsidRDefault="008C2D09" w:rsidP="00F15688">
      <w:pPr>
        <w:spacing w:after="0" w:line="360" w:lineRule="auto"/>
        <w:rPr>
          <w:rFonts w:asciiTheme="minorHAnsi" w:hAnsiTheme="minorHAnsi" w:cstheme="minorHAnsi"/>
          <w:sz w:val="24"/>
          <w:szCs w:val="24"/>
        </w:rPr>
      </w:pPr>
      <w:r w:rsidRPr="007C665A">
        <w:rPr>
          <w:rFonts w:asciiTheme="minorHAnsi" w:hAnsiTheme="minorHAnsi" w:cstheme="minorHAnsi"/>
          <w:sz w:val="24"/>
          <w:szCs w:val="24"/>
        </w:rPr>
        <w:t>Danke fürs Zuhören.</w:t>
      </w:r>
    </w:p>
    <w:sectPr w:rsidR="008C2D09" w:rsidRPr="007C665A" w:rsidSect="00DF5147">
      <w:footerReference w:type="even" r:id="rId9"/>
      <w:footerReference w:type="default" r:id="rId10"/>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1CD3F9" w14:textId="77777777" w:rsidR="00920A83" w:rsidRDefault="00920A83" w:rsidP="006C2ED4">
      <w:pPr>
        <w:spacing w:after="0" w:line="240" w:lineRule="auto"/>
      </w:pPr>
      <w:r>
        <w:separator/>
      </w:r>
    </w:p>
  </w:endnote>
  <w:endnote w:type="continuationSeparator" w:id="0">
    <w:p w14:paraId="52D85E97" w14:textId="77777777" w:rsidR="00920A83" w:rsidRDefault="00920A83" w:rsidP="006C2E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F463A" w14:textId="77777777" w:rsidR="000D1B6C" w:rsidRDefault="000D1B6C" w:rsidP="000D1B6C">
    <w:pPr>
      <w:pStyle w:val="Fuzeile"/>
      <w:jc w:val="center"/>
    </w:pPr>
    <w:r>
      <w:fldChar w:fldCharType="begin"/>
    </w:r>
    <w:r>
      <w:instrText>PAGE   \* MERGEFORMAT</w:instrText>
    </w:r>
    <w:r>
      <w:fldChar w:fldCharType="separate"/>
    </w:r>
    <w:r w:rsidR="00933FF1">
      <w:rPr>
        <w:noProof/>
      </w:rPr>
      <w:t>8</w:t>
    </w:r>
    <w:r>
      <w:fldChar w:fldCharType="end"/>
    </w:r>
  </w:p>
  <w:p w14:paraId="35F5E74D" w14:textId="77777777" w:rsidR="000D1B6C" w:rsidRDefault="000D1B6C">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CCC82" w14:textId="77777777" w:rsidR="000D1B6C" w:rsidRDefault="000D1B6C" w:rsidP="000D1B6C">
    <w:pPr>
      <w:pStyle w:val="Fuzeile"/>
      <w:jc w:val="center"/>
    </w:pPr>
    <w:r>
      <w:fldChar w:fldCharType="begin"/>
    </w:r>
    <w:r>
      <w:instrText>PAGE   \* MERGEFORMAT</w:instrText>
    </w:r>
    <w:r>
      <w:fldChar w:fldCharType="separate"/>
    </w:r>
    <w:r w:rsidR="00710995">
      <w:rPr>
        <w:noProof/>
      </w:rPr>
      <w:t>1</w:t>
    </w:r>
    <w:r>
      <w:fldChar w:fldCharType="end"/>
    </w:r>
  </w:p>
  <w:p w14:paraId="1B6E8081" w14:textId="77777777" w:rsidR="000D1B6C" w:rsidRDefault="000D1B6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E232DF" w14:textId="77777777" w:rsidR="00920A83" w:rsidRDefault="00920A83" w:rsidP="006C2ED4">
      <w:pPr>
        <w:spacing w:after="0" w:line="240" w:lineRule="auto"/>
      </w:pPr>
      <w:r>
        <w:separator/>
      </w:r>
    </w:p>
  </w:footnote>
  <w:footnote w:type="continuationSeparator" w:id="0">
    <w:p w14:paraId="184ADB6C" w14:textId="77777777" w:rsidR="00920A83" w:rsidRDefault="00920A83" w:rsidP="006C2ED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3787B"/>
    <w:multiLevelType w:val="hybridMultilevel"/>
    <w:tmpl w:val="ACDE67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7F52AC"/>
    <w:multiLevelType w:val="hybridMultilevel"/>
    <w:tmpl w:val="AB0206D8"/>
    <w:lvl w:ilvl="0" w:tplc="DE2CFCE0">
      <w:start w:val="2011"/>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640814251">
    <w:abstractNumId w:val="0"/>
  </w:num>
  <w:num w:numId="2" w16cid:durableId="465369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hyphenationZone w:val="425"/>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1069"/>
    <w:rsid w:val="0000226F"/>
    <w:rsid w:val="00002FB6"/>
    <w:rsid w:val="00007AA6"/>
    <w:rsid w:val="00007FA6"/>
    <w:rsid w:val="00013BFB"/>
    <w:rsid w:val="0003290C"/>
    <w:rsid w:val="00036CA5"/>
    <w:rsid w:val="0004473E"/>
    <w:rsid w:val="000608D2"/>
    <w:rsid w:val="0006159C"/>
    <w:rsid w:val="0006627E"/>
    <w:rsid w:val="0008411D"/>
    <w:rsid w:val="00095E91"/>
    <w:rsid w:val="000A211B"/>
    <w:rsid w:val="000A7773"/>
    <w:rsid w:val="000D1B6C"/>
    <w:rsid w:val="000D517D"/>
    <w:rsid w:val="000E6E28"/>
    <w:rsid w:val="000F09D2"/>
    <w:rsid w:val="00106572"/>
    <w:rsid w:val="0011104E"/>
    <w:rsid w:val="00113A44"/>
    <w:rsid w:val="00122FE6"/>
    <w:rsid w:val="00140260"/>
    <w:rsid w:val="00140811"/>
    <w:rsid w:val="0014141E"/>
    <w:rsid w:val="001539C5"/>
    <w:rsid w:val="00154572"/>
    <w:rsid w:val="001555E1"/>
    <w:rsid w:val="001620FA"/>
    <w:rsid w:val="00172E4A"/>
    <w:rsid w:val="001755EC"/>
    <w:rsid w:val="00176735"/>
    <w:rsid w:val="001966F9"/>
    <w:rsid w:val="001A7D7B"/>
    <w:rsid w:val="001B3DD5"/>
    <w:rsid w:val="001D4F6E"/>
    <w:rsid w:val="001E2E2B"/>
    <w:rsid w:val="00201934"/>
    <w:rsid w:val="00223E82"/>
    <w:rsid w:val="0023143A"/>
    <w:rsid w:val="00237B7B"/>
    <w:rsid w:val="0025137E"/>
    <w:rsid w:val="00266F9E"/>
    <w:rsid w:val="00271146"/>
    <w:rsid w:val="002778D3"/>
    <w:rsid w:val="002805A0"/>
    <w:rsid w:val="00296F5C"/>
    <w:rsid w:val="002B05F6"/>
    <w:rsid w:val="002C2A70"/>
    <w:rsid w:val="002C2E67"/>
    <w:rsid w:val="002C5159"/>
    <w:rsid w:val="002D77B3"/>
    <w:rsid w:val="002E174D"/>
    <w:rsid w:val="002E3A7D"/>
    <w:rsid w:val="002F3E58"/>
    <w:rsid w:val="002F7113"/>
    <w:rsid w:val="00335E78"/>
    <w:rsid w:val="0034009F"/>
    <w:rsid w:val="00362180"/>
    <w:rsid w:val="00363666"/>
    <w:rsid w:val="00372582"/>
    <w:rsid w:val="0037720E"/>
    <w:rsid w:val="003811B6"/>
    <w:rsid w:val="0038136B"/>
    <w:rsid w:val="003912EB"/>
    <w:rsid w:val="003962C3"/>
    <w:rsid w:val="003A3EFE"/>
    <w:rsid w:val="003F1F97"/>
    <w:rsid w:val="004007D3"/>
    <w:rsid w:val="004114B9"/>
    <w:rsid w:val="00421198"/>
    <w:rsid w:val="00424268"/>
    <w:rsid w:val="00432F1E"/>
    <w:rsid w:val="00447A6F"/>
    <w:rsid w:val="00452D50"/>
    <w:rsid w:val="00472739"/>
    <w:rsid w:val="00484530"/>
    <w:rsid w:val="00493255"/>
    <w:rsid w:val="004A5E0E"/>
    <w:rsid w:val="004A7A5A"/>
    <w:rsid w:val="004C21EF"/>
    <w:rsid w:val="004C786C"/>
    <w:rsid w:val="004E4301"/>
    <w:rsid w:val="004E44FF"/>
    <w:rsid w:val="005029AA"/>
    <w:rsid w:val="00507FB1"/>
    <w:rsid w:val="005253F3"/>
    <w:rsid w:val="00531E3F"/>
    <w:rsid w:val="005375E8"/>
    <w:rsid w:val="005433E6"/>
    <w:rsid w:val="00552BE2"/>
    <w:rsid w:val="00556480"/>
    <w:rsid w:val="00557371"/>
    <w:rsid w:val="00567ECB"/>
    <w:rsid w:val="00580355"/>
    <w:rsid w:val="00583B5B"/>
    <w:rsid w:val="005A017F"/>
    <w:rsid w:val="005B1069"/>
    <w:rsid w:val="005B66DA"/>
    <w:rsid w:val="005D3CF8"/>
    <w:rsid w:val="00623123"/>
    <w:rsid w:val="00623E77"/>
    <w:rsid w:val="00631D57"/>
    <w:rsid w:val="0064272C"/>
    <w:rsid w:val="00647806"/>
    <w:rsid w:val="00653321"/>
    <w:rsid w:val="006912A3"/>
    <w:rsid w:val="006915EA"/>
    <w:rsid w:val="006A23AA"/>
    <w:rsid w:val="006B01BC"/>
    <w:rsid w:val="006C2ED4"/>
    <w:rsid w:val="00710995"/>
    <w:rsid w:val="00710C94"/>
    <w:rsid w:val="0072587D"/>
    <w:rsid w:val="00727414"/>
    <w:rsid w:val="00730535"/>
    <w:rsid w:val="00731ED0"/>
    <w:rsid w:val="00732C22"/>
    <w:rsid w:val="007351B5"/>
    <w:rsid w:val="007378A8"/>
    <w:rsid w:val="00744F97"/>
    <w:rsid w:val="00767E70"/>
    <w:rsid w:val="00773A5E"/>
    <w:rsid w:val="00774142"/>
    <w:rsid w:val="00777D43"/>
    <w:rsid w:val="00793AA7"/>
    <w:rsid w:val="007A35E1"/>
    <w:rsid w:val="007B3214"/>
    <w:rsid w:val="007B6A5D"/>
    <w:rsid w:val="007C245B"/>
    <w:rsid w:val="007C665A"/>
    <w:rsid w:val="007D5563"/>
    <w:rsid w:val="007D6C18"/>
    <w:rsid w:val="007E325A"/>
    <w:rsid w:val="007F471D"/>
    <w:rsid w:val="007F50BB"/>
    <w:rsid w:val="00803979"/>
    <w:rsid w:val="00835C9C"/>
    <w:rsid w:val="0083730C"/>
    <w:rsid w:val="008502BC"/>
    <w:rsid w:val="00864271"/>
    <w:rsid w:val="00864FCE"/>
    <w:rsid w:val="00876841"/>
    <w:rsid w:val="00885B2B"/>
    <w:rsid w:val="008905FF"/>
    <w:rsid w:val="00890D81"/>
    <w:rsid w:val="00896E3D"/>
    <w:rsid w:val="008A0548"/>
    <w:rsid w:val="008A154B"/>
    <w:rsid w:val="008A488F"/>
    <w:rsid w:val="008C2D09"/>
    <w:rsid w:val="008D5C3D"/>
    <w:rsid w:val="008E39AD"/>
    <w:rsid w:val="008E4D85"/>
    <w:rsid w:val="008E700C"/>
    <w:rsid w:val="008E72F1"/>
    <w:rsid w:val="008F6084"/>
    <w:rsid w:val="008F6189"/>
    <w:rsid w:val="008F68D3"/>
    <w:rsid w:val="008F71CE"/>
    <w:rsid w:val="00901442"/>
    <w:rsid w:val="00902F7E"/>
    <w:rsid w:val="00917E02"/>
    <w:rsid w:val="00920A83"/>
    <w:rsid w:val="009325AF"/>
    <w:rsid w:val="00933FF1"/>
    <w:rsid w:val="00957F4E"/>
    <w:rsid w:val="00962EFE"/>
    <w:rsid w:val="009704D8"/>
    <w:rsid w:val="00974286"/>
    <w:rsid w:val="00974743"/>
    <w:rsid w:val="009769EA"/>
    <w:rsid w:val="0099121A"/>
    <w:rsid w:val="009B369C"/>
    <w:rsid w:val="009C49D2"/>
    <w:rsid w:val="009C6BEA"/>
    <w:rsid w:val="009E08F1"/>
    <w:rsid w:val="009E59D7"/>
    <w:rsid w:val="00A03CFE"/>
    <w:rsid w:val="00A1101C"/>
    <w:rsid w:val="00A12478"/>
    <w:rsid w:val="00A202E9"/>
    <w:rsid w:val="00A51FF5"/>
    <w:rsid w:val="00A86820"/>
    <w:rsid w:val="00A8703F"/>
    <w:rsid w:val="00A97BE8"/>
    <w:rsid w:val="00AA0487"/>
    <w:rsid w:val="00AA1D9C"/>
    <w:rsid w:val="00AA5588"/>
    <w:rsid w:val="00AB0177"/>
    <w:rsid w:val="00AB0F25"/>
    <w:rsid w:val="00AB473C"/>
    <w:rsid w:val="00AB73B8"/>
    <w:rsid w:val="00AC019E"/>
    <w:rsid w:val="00AC40FD"/>
    <w:rsid w:val="00AD18AB"/>
    <w:rsid w:val="00AD1F41"/>
    <w:rsid w:val="00AD3BFB"/>
    <w:rsid w:val="00AD5841"/>
    <w:rsid w:val="00AE0AE6"/>
    <w:rsid w:val="00AF78E2"/>
    <w:rsid w:val="00AF7F78"/>
    <w:rsid w:val="00B06738"/>
    <w:rsid w:val="00B20B9A"/>
    <w:rsid w:val="00B473B0"/>
    <w:rsid w:val="00B5303F"/>
    <w:rsid w:val="00B5385E"/>
    <w:rsid w:val="00B8175E"/>
    <w:rsid w:val="00B9372E"/>
    <w:rsid w:val="00BA032F"/>
    <w:rsid w:val="00BA4BAE"/>
    <w:rsid w:val="00BB562A"/>
    <w:rsid w:val="00BB7DA8"/>
    <w:rsid w:val="00BC3419"/>
    <w:rsid w:val="00BE34F3"/>
    <w:rsid w:val="00BE49DF"/>
    <w:rsid w:val="00BF7DFC"/>
    <w:rsid w:val="00C047DC"/>
    <w:rsid w:val="00C064CA"/>
    <w:rsid w:val="00C2299B"/>
    <w:rsid w:val="00C26FF4"/>
    <w:rsid w:val="00C41719"/>
    <w:rsid w:val="00C424A7"/>
    <w:rsid w:val="00C53BA3"/>
    <w:rsid w:val="00C53CA1"/>
    <w:rsid w:val="00C61ABC"/>
    <w:rsid w:val="00C64393"/>
    <w:rsid w:val="00C662D4"/>
    <w:rsid w:val="00C7388B"/>
    <w:rsid w:val="00C73DD6"/>
    <w:rsid w:val="00C85CDA"/>
    <w:rsid w:val="00C949E7"/>
    <w:rsid w:val="00CB57FE"/>
    <w:rsid w:val="00CC5FC8"/>
    <w:rsid w:val="00CE7717"/>
    <w:rsid w:val="00CF0432"/>
    <w:rsid w:val="00D01765"/>
    <w:rsid w:val="00D1367D"/>
    <w:rsid w:val="00D22220"/>
    <w:rsid w:val="00D41342"/>
    <w:rsid w:val="00D41ED0"/>
    <w:rsid w:val="00D525E7"/>
    <w:rsid w:val="00D61253"/>
    <w:rsid w:val="00D63E73"/>
    <w:rsid w:val="00D646B0"/>
    <w:rsid w:val="00D65F8E"/>
    <w:rsid w:val="00D66CBD"/>
    <w:rsid w:val="00D835E0"/>
    <w:rsid w:val="00D92C5F"/>
    <w:rsid w:val="00D96A0A"/>
    <w:rsid w:val="00DA4231"/>
    <w:rsid w:val="00DB141E"/>
    <w:rsid w:val="00DF0155"/>
    <w:rsid w:val="00DF5147"/>
    <w:rsid w:val="00DF6DC6"/>
    <w:rsid w:val="00E162C7"/>
    <w:rsid w:val="00E30659"/>
    <w:rsid w:val="00E3334D"/>
    <w:rsid w:val="00E335CF"/>
    <w:rsid w:val="00E37F22"/>
    <w:rsid w:val="00E603D9"/>
    <w:rsid w:val="00E61B0C"/>
    <w:rsid w:val="00E71113"/>
    <w:rsid w:val="00E76C2C"/>
    <w:rsid w:val="00E94CC0"/>
    <w:rsid w:val="00EA1D66"/>
    <w:rsid w:val="00EC1E27"/>
    <w:rsid w:val="00EC7710"/>
    <w:rsid w:val="00ED61AB"/>
    <w:rsid w:val="00EE3165"/>
    <w:rsid w:val="00F016F1"/>
    <w:rsid w:val="00F15688"/>
    <w:rsid w:val="00F258D0"/>
    <w:rsid w:val="00F34FE3"/>
    <w:rsid w:val="00F51260"/>
    <w:rsid w:val="00F52448"/>
    <w:rsid w:val="00F61115"/>
    <w:rsid w:val="00F855AC"/>
    <w:rsid w:val="00F94E2E"/>
    <w:rsid w:val="00FB3FD7"/>
    <w:rsid w:val="00FC382F"/>
    <w:rsid w:val="00FC6628"/>
    <w:rsid w:val="00FD036E"/>
    <w:rsid w:val="00FE5BE7"/>
    <w:rsid w:val="00FE6B39"/>
    <w:rsid w:val="00FF40B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0D0CA277"/>
  <w15:chartTrackingRefBased/>
  <w15:docId w15:val="{FEE4470D-0BD0-46F4-B02F-17F28D218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7773"/>
    <w:pPr>
      <w:spacing w:after="200" w:line="276" w:lineRule="auto"/>
    </w:pPr>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C2ED4"/>
    <w:pPr>
      <w:tabs>
        <w:tab w:val="center" w:pos="4536"/>
        <w:tab w:val="right" w:pos="9072"/>
      </w:tabs>
    </w:pPr>
  </w:style>
  <w:style w:type="character" w:customStyle="1" w:styleId="KopfzeileZchn">
    <w:name w:val="Kopfzeile Zchn"/>
    <w:link w:val="Kopfzeile"/>
    <w:uiPriority w:val="99"/>
    <w:rsid w:val="006C2ED4"/>
    <w:rPr>
      <w:sz w:val="22"/>
      <w:szCs w:val="22"/>
      <w:lang w:eastAsia="en-US"/>
    </w:rPr>
  </w:style>
  <w:style w:type="paragraph" w:styleId="Fuzeile">
    <w:name w:val="footer"/>
    <w:basedOn w:val="Standard"/>
    <w:link w:val="FuzeileZchn"/>
    <w:uiPriority w:val="99"/>
    <w:unhideWhenUsed/>
    <w:rsid w:val="006C2ED4"/>
    <w:pPr>
      <w:tabs>
        <w:tab w:val="center" w:pos="4536"/>
        <w:tab w:val="right" w:pos="9072"/>
      </w:tabs>
    </w:pPr>
  </w:style>
  <w:style w:type="character" w:customStyle="1" w:styleId="FuzeileZchn">
    <w:name w:val="Fußzeile Zchn"/>
    <w:link w:val="Fuzeile"/>
    <w:uiPriority w:val="99"/>
    <w:rsid w:val="006C2ED4"/>
    <w:rPr>
      <w:sz w:val="22"/>
      <w:szCs w:val="22"/>
      <w:lang w:eastAsia="en-US"/>
    </w:rPr>
  </w:style>
  <w:style w:type="paragraph" w:styleId="Sprechblasentext">
    <w:name w:val="Balloon Text"/>
    <w:basedOn w:val="Standard"/>
    <w:link w:val="SprechblasentextZchn"/>
    <w:uiPriority w:val="99"/>
    <w:semiHidden/>
    <w:unhideWhenUsed/>
    <w:rsid w:val="00EE3165"/>
    <w:pPr>
      <w:spacing w:after="0"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EE3165"/>
    <w:rPr>
      <w:rFonts w:ascii="Tahoma" w:hAnsi="Tahoma" w:cs="Tahoma"/>
      <w:sz w:val="16"/>
      <w:szCs w:val="16"/>
      <w:lang w:eastAsia="en-US"/>
    </w:rPr>
  </w:style>
  <w:style w:type="paragraph" w:styleId="StandardWeb">
    <w:name w:val="Normal (Web)"/>
    <w:basedOn w:val="Standard"/>
    <w:uiPriority w:val="99"/>
    <w:semiHidden/>
    <w:unhideWhenUsed/>
    <w:rsid w:val="00D96A0A"/>
    <w:pPr>
      <w:spacing w:before="100" w:beforeAutospacing="1" w:after="100" w:afterAutospacing="1" w:line="240" w:lineRule="auto"/>
    </w:pPr>
    <w:rPr>
      <w:rFonts w:ascii="Times New Roman" w:eastAsia="Times New Roman" w:hAnsi="Times New Roman"/>
      <w:sz w:val="24"/>
      <w:szCs w:val="24"/>
      <w:lang w:eastAsia="de-DE"/>
    </w:rPr>
  </w:style>
  <w:style w:type="character" w:styleId="Hyperlink">
    <w:name w:val="Hyperlink"/>
    <w:uiPriority w:val="99"/>
    <w:unhideWhenUsed/>
    <w:rsid w:val="00FB3FD7"/>
    <w:rPr>
      <w:color w:val="0563C1"/>
      <w:u w:val="single"/>
    </w:rPr>
  </w:style>
  <w:style w:type="character" w:styleId="NichtaufgelsteErwhnung">
    <w:name w:val="Unresolved Mention"/>
    <w:uiPriority w:val="99"/>
    <w:semiHidden/>
    <w:unhideWhenUsed/>
    <w:rsid w:val="00FB3FD7"/>
    <w:rPr>
      <w:color w:val="605E5C"/>
      <w:shd w:val="clear" w:color="auto" w:fill="E1DFDD"/>
    </w:rPr>
  </w:style>
  <w:style w:type="character" w:customStyle="1" w:styleId="apple-converted-space">
    <w:name w:val="apple-converted-space"/>
    <w:basedOn w:val="Absatz-Standardschriftart"/>
    <w:rsid w:val="00C064CA"/>
  </w:style>
  <w:style w:type="character" w:styleId="Fett">
    <w:name w:val="Strong"/>
    <w:basedOn w:val="Absatz-Standardschriftart"/>
    <w:uiPriority w:val="22"/>
    <w:qFormat/>
    <w:rsid w:val="007C665A"/>
    <w:rPr>
      <w:b/>
      <w:bCs/>
    </w:rPr>
  </w:style>
  <w:style w:type="paragraph" w:customStyle="1" w:styleId="p1">
    <w:name w:val="p1"/>
    <w:basedOn w:val="Standard"/>
    <w:rsid w:val="007C665A"/>
    <w:pPr>
      <w:spacing w:after="0" w:line="240" w:lineRule="auto"/>
    </w:pPr>
    <w:rPr>
      <w:rFonts w:ascii="Helvetica" w:eastAsia="Times New Roman" w:hAnsi="Helvetica"/>
      <w:color w:val="000000"/>
      <w:sz w:val="21"/>
      <w:szCs w:val="21"/>
      <w:lang w:eastAsia="de-DE"/>
    </w:rPr>
  </w:style>
  <w:style w:type="character" w:customStyle="1" w:styleId="s1">
    <w:name w:val="s1"/>
    <w:basedOn w:val="Absatz-Standardschriftart"/>
    <w:rsid w:val="007C665A"/>
    <w:rPr>
      <w:rFonts w:ascii="Helvetica" w:hAnsi="Helvetica" w:hint="default"/>
      <w:b w:val="0"/>
      <w:bCs w:val="0"/>
      <w:i w:val="0"/>
      <w:iCs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6131863">
      <w:bodyDiv w:val="1"/>
      <w:marLeft w:val="0"/>
      <w:marRight w:val="0"/>
      <w:marTop w:val="0"/>
      <w:marBottom w:val="0"/>
      <w:divBdr>
        <w:top w:val="none" w:sz="0" w:space="0" w:color="auto"/>
        <w:left w:val="none" w:sz="0" w:space="0" w:color="auto"/>
        <w:bottom w:val="none" w:sz="0" w:space="0" w:color="auto"/>
        <w:right w:val="none" w:sz="0" w:space="0" w:color="auto"/>
      </w:divBdr>
    </w:div>
    <w:div w:id="1262906953">
      <w:bodyDiv w:val="1"/>
      <w:marLeft w:val="0"/>
      <w:marRight w:val="0"/>
      <w:marTop w:val="0"/>
      <w:marBottom w:val="0"/>
      <w:divBdr>
        <w:top w:val="none" w:sz="0" w:space="0" w:color="auto"/>
        <w:left w:val="none" w:sz="0" w:space="0" w:color="auto"/>
        <w:bottom w:val="none" w:sz="0" w:space="0" w:color="auto"/>
        <w:right w:val="none" w:sz="0" w:space="0" w:color="auto"/>
      </w:divBdr>
    </w:div>
    <w:div w:id="1325283833">
      <w:bodyDiv w:val="1"/>
      <w:marLeft w:val="0"/>
      <w:marRight w:val="0"/>
      <w:marTop w:val="0"/>
      <w:marBottom w:val="0"/>
      <w:divBdr>
        <w:top w:val="none" w:sz="0" w:space="0" w:color="auto"/>
        <w:left w:val="none" w:sz="0" w:space="0" w:color="auto"/>
        <w:bottom w:val="none" w:sz="0" w:space="0" w:color="auto"/>
        <w:right w:val="none" w:sz="0" w:space="0" w:color="auto"/>
      </w:divBdr>
    </w:div>
    <w:div w:id="1471629335">
      <w:bodyDiv w:val="1"/>
      <w:marLeft w:val="0"/>
      <w:marRight w:val="0"/>
      <w:marTop w:val="0"/>
      <w:marBottom w:val="0"/>
      <w:divBdr>
        <w:top w:val="none" w:sz="0" w:space="0" w:color="auto"/>
        <w:left w:val="none" w:sz="0" w:space="0" w:color="auto"/>
        <w:bottom w:val="none" w:sz="0" w:space="0" w:color="auto"/>
        <w:right w:val="none" w:sz="0" w:space="0" w:color="auto"/>
      </w:divBdr>
    </w:div>
    <w:div w:id="1687364211">
      <w:bodyDiv w:val="1"/>
      <w:marLeft w:val="0"/>
      <w:marRight w:val="0"/>
      <w:marTop w:val="0"/>
      <w:marBottom w:val="0"/>
      <w:divBdr>
        <w:top w:val="none" w:sz="0" w:space="0" w:color="auto"/>
        <w:left w:val="none" w:sz="0" w:space="0" w:color="auto"/>
        <w:bottom w:val="none" w:sz="0" w:space="0" w:color="auto"/>
        <w:right w:val="none" w:sz="0" w:space="0" w:color="auto"/>
      </w:divBdr>
    </w:div>
    <w:div w:id="2018537772">
      <w:bodyDiv w:val="1"/>
      <w:marLeft w:val="0"/>
      <w:marRight w:val="0"/>
      <w:marTop w:val="0"/>
      <w:marBottom w:val="0"/>
      <w:divBdr>
        <w:top w:val="none" w:sz="0" w:space="0" w:color="auto"/>
        <w:left w:val="none" w:sz="0" w:space="0" w:color="auto"/>
        <w:bottom w:val="none" w:sz="0" w:space="0" w:color="auto"/>
        <w:right w:val="none" w:sz="0" w:space="0" w:color="auto"/>
      </w:divBdr>
    </w:div>
    <w:div w:id="2079008409">
      <w:bodyDiv w:val="1"/>
      <w:marLeft w:val="0"/>
      <w:marRight w:val="0"/>
      <w:marTop w:val="0"/>
      <w:marBottom w:val="0"/>
      <w:divBdr>
        <w:top w:val="none" w:sz="0" w:space="0" w:color="auto"/>
        <w:left w:val="none" w:sz="0" w:space="0" w:color="auto"/>
        <w:bottom w:val="none" w:sz="0" w:space="0" w:color="auto"/>
        <w:right w:val="none" w:sz="0" w:space="0" w:color="auto"/>
      </w:divBdr>
    </w:div>
    <w:div w:id="213845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lmut\Documents\Word%20Arial%2012pkt.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CAF35-DEEC-45A7-A0A5-FEFD712DC7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Arial 12pkt</Template>
  <TotalTime>0</TotalTime>
  <Pages>5</Pages>
  <Words>986</Words>
  <Characters>6212</Characters>
  <Application>Microsoft Office Word</Application>
  <DocSecurity>0</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Kfz Landesverband Niedersachsen-Bremen</Company>
  <LinksUpToDate>false</LinksUpToDate>
  <CharactersWithSpaces>7184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Helmut</dc:creator>
  <cp:keywords/>
  <cp:lastModifiedBy>Kfz NDS-HB - Martina Schrader</cp:lastModifiedBy>
  <cp:revision>8</cp:revision>
  <cp:lastPrinted>2020-03-02T08:05:00Z</cp:lastPrinted>
  <dcterms:created xsi:type="dcterms:W3CDTF">2025-03-25T12:43:00Z</dcterms:created>
  <dcterms:modified xsi:type="dcterms:W3CDTF">2025-03-25T13:08:00Z</dcterms:modified>
</cp:coreProperties>
</file>